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暨南大学全日制翻译硕士专业学位（MTI）研究生入学考试</w:t>
      </w:r>
    </w:p>
    <w:p>
      <w:pPr>
        <w:widowControl/>
        <w:jc w:val="center"/>
        <w:rPr>
          <w:rFonts w:ascii="宋体" w:hAnsi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考试总纲</w:t>
      </w:r>
    </w:p>
    <w:p>
      <w:pPr>
        <w:widowControl/>
        <w:spacing w:line="240" w:lineRule="atLeast"/>
        <w:jc w:val="center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总</w:t>
      </w:r>
      <w:r>
        <w:rPr>
          <w:rFonts w:hint="eastAsia" w:ascii="宋体" w:hAnsi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则</w:t>
      </w:r>
    </w:p>
    <w:p>
      <w:pPr>
        <w:widowControl/>
        <w:spacing w:line="240" w:lineRule="atLeas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pacing w:line="240" w:lineRule="atLeas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全国翻译硕士专业学位教育指导委员会在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《全日制翻译硕士专业学位研究生指导性培养方案》（见学位办</w:t>
      </w:r>
      <w:r>
        <w:rPr>
          <w:rFonts w:hAnsi="Calibri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[2009]23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号文）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中指出，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MTI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教育的目标是培养高层次、应用型、专业性口笔译人才。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MTI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教育重视实践环节，强调翻译实践能力的培养。全日制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MTI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的招生对象为具有国民教育序列大学本科学历（或本科同等学力）人员，具有良好的双语基础。</w:t>
      </w:r>
    </w:p>
    <w:p>
      <w:pPr>
        <w:widowControl/>
        <w:spacing w:line="240" w:lineRule="atLeas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Calibri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一、考试目的</w:t>
      </w:r>
    </w:p>
    <w:p>
      <w:pPr>
        <w:widowControl/>
        <w:spacing w:line="240" w:lineRule="atLeast"/>
        <w:ind w:firstLine="435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本考试旨在全面考察考生的双语（外语、母语）综合能力及双语翻译能力，招生院校根据考生参加本考试的成绩和《政治理论》的成绩总分（满分共计</w:t>
      </w:r>
      <w:r>
        <w:rPr>
          <w:rFonts w:hAnsi="Calibri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500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分），参考全国统一录取分数线来选择参加复试的考生。</w:t>
      </w:r>
    </w:p>
    <w:p>
      <w:pPr>
        <w:widowControl/>
        <w:spacing w:line="240" w:lineRule="atLeas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Ansi="Calibri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pacing w:line="240" w:lineRule="atLeas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Calibri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二、考试的性质与范围</w:t>
      </w:r>
    </w:p>
    <w:p>
      <w:pPr>
        <w:widowControl/>
        <w:spacing w:line="240" w:lineRule="atLeast"/>
        <w:ind w:firstLine="480" w:firstLineChars="20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本考试是全国翻译硕士专业学位研究生的入学资格考试，除全国统考分值</w:t>
      </w:r>
      <w:r>
        <w:rPr>
          <w:rFonts w:hAnsi="Calibri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100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分的第一单元《政治理论》之外，专业考试分为三门，分别是第二单元外国语考试《翻译硕士英语</w:t>
      </w:r>
      <w:r>
        <w:rPr>
          <w:rFonts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/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翻译硕士</w:t>
      </w:r>
      <w:r>
        <w:rPr>
          <w:rFonts w:hint="eastAsia" w:hAnsi="Calibri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日语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》，第三单元基础课考试《英语翻译基础/</w:t>
      </w:r>
      <w:r>
        <w:rPr>
          <w:rFonts w:hint="eastAsia" w:hAnsi="Calibri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语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翻译基础》以及第四单元专业基础课考试《汉语写作与百科知识》。《翻译硕士英语</w:t>
      </w:r>
      <w:r>
        <w:rPr>
          <w:rFonts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/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翻译硕士</w:t>
      </w:r>
      <w:r>
        <w:rPr>
          <w:rFonts w:hint="eastAsia" w:hAnsi="Calibri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日语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》重点考察考生的英语</w:t>
      </w:r>
      <w:r>
        <w:rPr>
          <w:rFonts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/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日语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水平，总分</w:t>
      </w:r>
      <w:r>
        <w:rPr>
          <w:rFonts w:hAnsi="Calibri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100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分，《英语翻译基础/</w:t>
      </w:r>
      <w:r>
        <w:rPr>
          <w:rFonts w:hint="eastAsia" w:hAnsi="Calibri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语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翻译基础》重点考察考生的汉外互译专业技能和潜质，总分</w:t>
      </w:r>
      <w:r>
        <w:rPr>
          <w:rFonts w:hAnsi="Calibri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150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分，《汉语写作和百科知识》重点考察考生的现代汉语写作水平和百科知识，总分</w:t>
      </w:r>
      <w:r>
        <w:rPr>
          <w:rFonts w:hAnsi="Calibri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150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分。（考试科目名称及代码参见教学司</w:t>
      </w:r>
      <w:r>
        <w:rPr>
          <w:rFonts w:hAnsi="Calibri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[2009]22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号文件）</w:t>
      </w:r>
    </w:p>
    <w:p>
      <w:pPr>
        <w:widowControl/>
        <w:spacing w:line="240" w:lineRule="atLeas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Ansi="Calibri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pacing w:line="240" w:lineRule="atLeas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Calibri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三、考试基本要求</w:t>
      </w:r>
    </w:p>
    <w:p>
      <w:pPr>
        <w:widowControl/>
        <w:spacing w:line="240" w:lineRule="atLeast"/>
        <w:ind w:firstLine="480" w:firstLineChars="20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具有良好的外语基本功，掌握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6000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个以上的选考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英语</w:t>
      </w:r>
      <w:r>
        <w:rPr>
          <w:rFonts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/</w:t>
      </w:r>
      <w:r>
        <w:rPr>
          <w:rFonts w:hint="eastAsia" w:hAnsi="Calibri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日语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积极词汇。</w:t>
      </w:r>
    </w:p>
    <w:p>
      <w:pPr>
        <w:widowControl/>
        <w:spacing w:line="240" w:lineRule="atLeast"/>
        <w:ind w:firstLine="480" w:firstLineChars="20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具有较好的双语表达和转换能力及潜质。</w:t>
      </w:r>
    </w:p>
    <w:p>
      <w:pPr>
        <w:widowControl/>
        <w:spacing w:line="240" w:lineRule="atLeast"/>
        <w:ind w:firstLine="480" w:firstLineChars="20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具备一定的中外文化以及政治、经济、法律等方面的背景知识。对作为母语（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语言）的现代汉语有较强的写作能力。</w:t>
      </w:r>
    </w:p>
    <w:p>
      <w:pPr>
        <w:widowControl/>
        <w:spacing w:line="240" w:lineRule="atLeas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pacing w:line="240" w:lineRule="atLeas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四、考试时间与命题</w:t>
      </w:r>
    </w:p>
    <w:p>
      <w:pPr>
        <w:widowControl/>
        <w:spacing w:line="240" w:lineRule="atLeast"/>
        <w:ind w:firstLine="480" w:firstLineChars="20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每年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月份举行，与全国硕士研究生入学考试同步进行。由各招生院校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MTI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资格考试命题小组根据本考试大纲，分别参照翻译硕士外语考试《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翻译硕士英语</w:t>
      </w:r>
      <w:r>
        <w:rPr>
          <w:rFonts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/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翻译硕士</w:t>
      </w:r>
      <w:r>
        <w:rPr>
          <w:rFonts w:hint="eastAsia" w:hAnsi="Calibri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日语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》、基础课考试《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英语翻译基础/</w:t>
      </w:r>
      <w:r>
        <w:rPr>
          <w:rFonts w:hint="eastAsia" w:hAnsi="Calibri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语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翻译基础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》及专业基础课考试《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汉语写作和百科知识》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考试大纲及样题的要求，自主负责命题与实施。</w:t>
      </w:r>
    </w:p>
    <w:p>
      <w:pPr>
        <w:widowControl/>
        <w:spacing w:line="240" w:lineRule="atLeas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pacing w:line="240" w:lineRule="atLeas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五、考试形式</w:t>
      </w:r>
    </w:p>
    <w:p>
      <w:pPr>
        <w:widowControl/>
        <w:spacing w:line="240" w:lineRule="atLeast"/>
        <w:ind w:firstLine="480" w:firstLineChars="20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本考试采取客观试题与主观试题相结合，试题在各项试题中的分布见各门“考试内容一览表”。</w:t>
      </w:r>
    </w:p>
    <w:p>
      <w:pPr>
        <w:widowControl/>
        <w:spacing w:line="240" w:lineRule="atLeas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pacing w:line="240" w:lineRule="atLeas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六、考试内容</w:t>
      </w:r>
    </w:p>
    <w:p>
      <w:pPr>
        <w:widowControl/>
        <w:spacing w:line="240" w:lineRule="atLeast"/>
        <w:ind w:firstLine="480" w:firstLineChars="20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见以下分别表述。</w:t>
      </w:r>
    </w:p>
    <w:p>
      <w:pPr>
        <w:widowControl/>
        <w:jc w:val="center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宋体"/>
          <w:b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全日制翻译硕士专业学位研究生入学考试</w:t>
      </w:r>
    </w:p>
    <w:p>
      <w:pPr>
        <w:widowControl/>
        <w:jc w:val="center"/>
        <w:rPr>
          <w:rFonts w:ascii="Calibri" w:hAnsi="Calibri" w:cs="宋体"/>
          <w:b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《英语翻译基础》</w:t>
      </w:r>
      <w:r>
        <w:rPr>
          <w:rFonts w:hint="eastAsia" w:ascii="Calibri" w:hAnsi="Calibri" w:cs="宋体"/>
          <w:b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考试大纲</w:t>
      </w:r>
    </w:p>
    <w:p>
      <w:pPr>
        <w:widowControl/>
        <w:jc w:val="center"/>
        <w:rPr>
          <w:rFonts w:ascii="Calibri" w:hAnsi="Calibri" w:cs="宋体"/>
          <w:b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考试科目名称：英语翻译基础  考试科目代码：[357]</w:t>
      </w:r>
    </w:p>
    <w:p>
      <w:pPr>
        <w:widowControl/>
        <w:jc w:val="center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tabs>
          <w:tab w:val="left" w:pos="420"/>
          <w:tab w:val="left" w:pos="540"/>
        </w:tabs>
        <w:ind w:left="420" w:hanging="42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一．</w:t>
      </w:r>
      <w:r>
        <w:rPr>
          <w:b/>
          <w:color w:val="000000" w:themeColor="text1"/>
          <w:kern w:val="0"/>
          <w:sz w:val="1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Calibri" w:hAnsi="Calibri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考试目的</w:t>
      </w:r>
    </w:p>
    <w:p>
      <w:pPr>
        <w:widowControl/>
        <w:ind w:firstLine="600" w:firstLineChars="25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英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语翻译基础》是全日制翻译硕士专业学位研究生入学考试的基础课考试科目，其目的是考察考生的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英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汉互译实践能力是否达到进入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MIT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学习阶段的水平。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ind w:firstLine="600" w:firstLineChars="25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二、考试性质及范围：</w:t>
      </w:r>
      <w:r>
        <w:rPr>
          <w:rFonts w:ascii="宋体" w:hAnsi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ind w:firstLine="480" w:firstLineChars="20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本考试是测试考生是否具备基础翻译能力的尺度参照性水平考试。考试的范围包括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MTI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考生入学应具备的外语词汇量、语法知识以及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英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汉两种语言转换的基本技能。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ind w:left="12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</w:t>
      </w:r>
    </w:p>
    <w:p>
      <w:pPr>
        <w:widowControl/>
        <w:tabs>
          <w:tab w:val="left" w:pos="480"/>
          <w:tab w:val="left" w:pos="540"/>
        </w:tabs>
        <w:ind w:left="480" w:hanging="48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三、</w:t>
      </w:r>
      <w:r>
        <w:rPr>
          <w:b/>
          <w:color w:val="000000" w:themeColor="text1"/>
          <w:kern w:val="0"/>
          <w:sz w:val="1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Calibri" w:hAnsi="Calibri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考试基本要求</w:t>
      </w:r>
    </w:p>
    <w:p>
      <w:pPr>
        <w:widowControl/>
        <w:spacing w:line="240" w:lineRule="atLeast"/>
        <w:ind w:firstLine="480" w:firstLineChars="20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具备一定中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英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文化，以及政治、经济、法律等方面的背景知识。</w:t>
      </w:r>
    </w:p>
    <w:p>
      <w:pPr>
        <w:widowControl/>
        <w:spacing w:line="240" w:lineRule="atLeast"/>
        <w:ind w:firstLine="480" w:firstLineChars="20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具备扎实的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英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汉两种语言的基本功。</w:t>
      </w:r>
    </w:p>
    <w:p>
      <w:pPr>
        <w:widowControl/>
        <w:spacing w:line="240" w:lineRule="atLeast"/>
        <w:ind w:firstLine="480" w:firstLineChars="20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具备较强的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英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汉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汉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英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转换能力。</w:t>
      </w:r>
    </w:p>
    <w:p>
      <w:pPr>
        <w:widowControl/>
        <w:spacing w:line="240" w:lineRule="atLeas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pacing w:line="240" w:lineRule="atLeas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Calibri" w:hAnsi="Calibri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考试形式</w:t>
      </w:r>
    </w:p>
    <w:p>
      <w:pPr>
        <w:widowControl/>
        <w:spacing w:line="240" w:lineRule="atLeast"/>
        <w:ind w:firstLine="480" w:firstLineChars="20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本考试采取客观试题与主观试题相结合，单项技能测试与综合技能测试相结合的方法，强调考生的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英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汉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汉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英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转换能力。试题分类参见“考试内容一览表”。</w:t>
      </w:r>
    </w:p>
    <w:p>
      <w:pPr>
        <w:widowControl/>
        <w:spacing w:line="240" w:lineRule="atLeas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pacing w:line="240" w:lineRule="atLeast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五、考试内容：</w:t>
      </w:r>
    </w:p>
    <w:p>
      <w:pPr>
        <w:widowControl/>
        <w:ind w:firstLine="600" w:firstLineChars="25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本考试包括二个部分：词语翻译和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英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汉互译。总分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150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分。</w:t>
      </w:r>
    </w:p>
    <w:p>
      <w:pPr>
        <w:widowControl/>
        <w:tabs>
          <w:tab w:val="left" w:pos="540"/>
        </w:tabs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ind w:left="3542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I. </w:t>
      </w:r>
      <w:r>
        <w:rPr>
          <w:rFonts w:hint="eastAsia" w:ascii="Calibri" w:hAnsi="Calibri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词语翻译</w:t>
      </w:r>
    </w:p>
    <w:p>
      <w:pPr>
        <w:widowControl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Calibri" w:hAnsi="Calibri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考试要求</w:t>
      </w:r>
    </w:p>
    <w:p>
      <w:pPr>
        <w:widowControl/>
        <w:ind w:firstLine="480" w:firstLineChars="20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要求考生准确翻译中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英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文术语或专有名词。</w:t>
      </w:r>
    </w:p>
    <w:p>
      <w:pPr>
        <w:widowControl/>
        <w:ind w:left="945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tabs>
          <w:tab w:val="left" w:pos="360"/>
        </w:tabs>
        <w:ind w:left="360" w:hanging="36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Calibri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2.</w:t>
      </w:r>
      <w:r>
        <w:rPr>
          <w:rFonts w:eastAsia="Calibri"/>
          <w:b/>
          <w:color w:val="000000" w:themeColor="text1"/>
          <w:kern w:val="0"/>
          <w:sz w:val="14"/>
          <w14:textFill>
            <w14:solidFill>
              <w14:schemeClr w14:val="tx1"/>
            </w14:solidFill>
          </w14:textFill>
        </w:rPr>
        <w:t xml:space="preserve">     </w:t>
      </w:r>
      <w:r>
        <w:rPr>
          <w:rFonts w:hint="eastAsia" w:ascii="Calibri" w:hAnsi="Calibri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题型</w:t>
      </w:r>
    </w:p>
    <w:p>
      <w:pPr>
        <w:widowControl/>
        <w:spacing w:line="240" w:lineRule="atLeast"/>
        <w:ind w:firstLine="120" w:firstLineChars="5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要求考生较为准确地写出题中的</w:t>
      </w:r>
      <w:r>
        <w:rPr>
          <w:rFonts w:hAnsi="Calibri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汉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英术语、缩略语或专有名词等的对应目的语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。汉</w:t>
      </w:r>
      <w:r>
        <w:rPr>
          <w:rFonts w:hAnsi="Calibri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英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文各</w:t>
      </w:r>
      <w:r>
        <w:rPr>
          <w:rFonts w:hAnsi="Calibri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个，每个</w:t>
      </w:r>
      <w:r>
        <w:rPr>
          <w:rFonts w:hAnsi="Calibri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分，总分</w:t>
      </w:r>
      <w:r>
        <w:rPr>
          <w:rFonts w:hAnsi="Calibri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分。考试时间为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分钟。</w:t>
      </w:r>
    </w:p>
    <w:p>
      <w:pPr>
        <w:widowControl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ind w:left="42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II. 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英</w:t>
      </w:r>
      <w:r>
        <w:rPr>
          <w:rFonts w:hint="eastAsia" w:ascii="Calibri" w:hAnsi="Calibri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汉互译</w:t>
      </w:r>
    </w:p>
    <w:p>
      <w:pPr>
        <w:widowControl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Calibri" w:hAnsi="Calibri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考试要求</w:t>
      </w:r>
    </w:p>
    <w:p>
      <w:pPr>
        <w:widowControl/>
        <w:ind w:firstLine="360" w:firstLineChars="15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要求应试者具备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英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汉互译的基本技巧和能力；初步了解中国和目的语国家的社会、文化等背景知识；译文忠实原文，无明显误译、漏译；译文通顺，用词正确、表达基本无误；译文无明显语法错误；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英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译汉速度每小时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250-350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个外语单词，汉译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英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速度每小时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150-250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个汉字。</w:t>
      </w:r>
    </w:p>
    <w:p>
      <w:pPr>
        <w:widowControl/>
        <w:ind w:left="945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tabs>
          <w:tab w:val="left" w:pos="360"/>
        </w:tabs>
        <w:ind w:left="360" w:hanging="36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Calibri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2.</w:t>
      </w:r>
      <w:r>
        <w:rPr>
          <w:rFonts w:eastAsia="Calibri"/>
          <w:b/>
          <w:color w:val="000000" w:themeColor="text1"/>
          <w:kern w:val="0"/>
          <w:sz w:val="14"/>
          <w14:textFill>
            <w14:solidFill>
              <w14:schemeClr w14:val="tx1"/>
            </w14:solidFill>
          </w14:textFill>
        </w:rPr>
        <w:t xml:space="preserve">     </w:t>
      </w:r>
      <w:r>
        <w:rPr>
          <w:rFonts w:hint="eastAsia" w:ascii="Calibri" w:hAnsi="Calibri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题型</w:t>
      </w:r>
    </w:p>
    <w:p>
      <w:pPr>
        <w:widowControl/>
        <w:spacing w:line="240" w:lineRule="atLeast"/>
        <w:ind w:firstLine="120" w:firstLineChars="50"/>
        <w:rPr>
          <w:rFonts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要求考生较为准确地翻译出所给的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文章，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英译汉为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300-400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个单词，占6</w:t>
      </w:r>
      <w:r>
        <w:rPr>
          <w:rFonts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分。汉译英为2</w:t>
      </w:r>
      <w:r>
        <w:rPr>
          <w:rFonts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5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0-300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个汉字，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占</w:t>
      </w:r>
      <w:r>
        <w:rPr>
          <w:rFonts w:hAnsi="Calibri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70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分，总分</w:t>
      </w:r>
      <w:r>
        <w:rPr>
          <w:rFonts w:hAnsi="Calibri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130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分。考试时间为</w:t>
      </w: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160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分钟。</w:t>
      </w:r>
    </w:p>
    <w:p>
      <w:pPr>
        <w:widowControl/>
        <w:spacing w:line="240" w:lineRule="atLeast"/>
        <w:ind w:firstLine="120" w:firstLineChars="50"/>
        <w:rPr>
          <w:rFonts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词语翻译和</w:t>
      </w:r>
      <w:r>
        <w:rPr>
          <w:rFonts w:hint="eastAsia" w:ascii="Calibri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英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汉互译共1</w:t>
      </w:r>
      <w:r>
        <w:rPr>
          <w:rFonts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80</w:t>
      </w:r>
      <w:r>
        <w:rPr>
          <w:rFonts w:hint="eastAsia" w:hAnsi="Calibri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分钟。</w:t>
      </w:r>
    </w:p>
    <w:p>
      <w:pPr>
        <w:widowControl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宋体" w:hAnsi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英</w:t>
      </w:r>
      <w:r>
        <w:rPr>
          <w:rFonts w:hint="eastAsia" w:ascii="Calibri" w:hAnsi="Calibri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语翻译基础》考试内容一览表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1440"/>
        <w:gridCol w:w="288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Calibri" w:hAnsi="Calibri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Calibri" w:hAnsi="Calibri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时间（分钟）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outset" w:color="ECE9D8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词语</w:t>
            </w: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翻译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英</w:t>
            </w:r>
            <w:r>
              <w:rPr>
                <w:rFonts w:hint="eastAsia" w:ascii="Calibri" w:hAnsi="Calibri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译汉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Calibri" w:hAnsi="Calibri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个英文术语、缩略语</w:t>
            </w: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或专有名词等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outset" w:color="ECE9D8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汉译</w:t>
            </w:r>
            <w:r>
              <w:rPr>
                <w:rFonts w:hint="eastAsia" w:ascii="Calibri" w:hAnsi="Calibri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英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Calibri" w:hAnsi="Calibri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个中文术语、缩略语</w:t>
            </w: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或专有名词等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8" w:firstLineChars="49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ind w:firstLine="118" w:firstLineChars="49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vMerge w:val="restart"/>
            <w:tcBorders>
              <w:top w:val="outset" w:color="ECE9D8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英</w:t>
            </w:r>
            <w:r>
              <w:rPr>
                <w:rFonts w:hint="eastAsia" w:ascii="Calibri" w:hAnsi="Calibri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互译</w:t>
            </w:r>
          </w:p>
        </w:tc>
        <w:tc>
          <w:tcPr>
            <w:tcW w:w="1440" w:type="dxa"/>
            <w:tcBorders>
              <w:top w:val="outset" w:color="ECE9D8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英</w:t>
            </w:r>
            <w:r>
              <w:rPr>
                <w:rFonts w:hint="eastAsia" w:ascii="Calibri" w:hAnsi="Calibri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译汉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两段或一篇文章，</w:t>
            </w: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300-400</w:t>
            </w:r>
            <w:r>
              <w:rPr>
                <w:rFonts w:hint="eastAsia" w:ascii="Calibri" w:hAnsi="Calibri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个单词。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tcBorders>
              <w:top w:val="outset" w:color="ECE9D8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outset" w:color="ECE9D8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汉译</w:t>
            </w:r>
            <w:r>
              <w:rPr>
                <w:rFonts w:hint="eastAsia" w:ascii="Calibri" w:hAnsi="Calibri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英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两段或一篇文章，</w:t>
            </w: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250-300</w:t>
            </w:r>
            <w:r>
              <w:rPr>
                <w:rFonts w:hint="eastAsia" w:ascii="Calibri" w:hAnsi="Calibri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个汉字。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</w:tr>
    </w:tbl>
    <w:p>
      <w:pPr>
        <w:widowControl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Calibri" w:hAnsi="Calibri" w:cs="宋体"/>
          <w:b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Calibri" w:hAnsi="Calibri" w:cs="宋体"/>
          <w:b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Calibri" w:hAnsi="Calibri" w:cs="宋体"/>
          <w:b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Calibri" w:hAnsi="Calibri" w:cs="宋体"/>
          <w:b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Calibri" w:hAnsi="Calibri" w:cs="宋体"/>
          <w:b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Calibri" w:hAnsi="Calibri" w:cs="宋体"/>
          <w:b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</w:p>
    <w:p>
      <w:pPr>
        <w:widowControl/>
        <w:rPr>
          <w:rFonts w:ascii="Calibri" w:hAnsi="Calibri" w:cs="宋体"/>
          <w:b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9343668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15"/>
    <w:rsid w:val="00007E8D"/>
    <w:rsid w:val="00014DE1"/>
    <w:rsid w:val="000164C9"/>
    <w:rsid w:val="00016C0E"/>
    <w:rsid w:val="00017C26"/>
    <w:rsid w:val="000201BB"/>
    <w:rsid w:val="00020354"/>
    <w:rsid w:val="00021EE9"/>
    <w:rsid w:val="00024C88"/>
    <w:rsid w:val="0003116B"/>
    <w:rsid w:val="000333AA"/>
    <w:rsid w:val="0003670E"/>
    <w:rsid w:val="00036EC0"/>
    <w:rsid w:val="00037F75"/>
    <w:rsid w:val="000520B5"/>
    <w:rsid w:val="0005222A"/>
    <w:rsid w:val="00054242"/>
    <w:rsid w:val="00056CF3"/>
    <w:rsid w:val="00064D37"/>
    <w:rsid w:val="00072805"/>
    <w:rsid w:val="000814FF"/>
    <w:rsid w:val="00082E5D"/>
    <w:rsid w:val="00090FFB"/>
    <w:rsid w:val="0009234C"/>
    <w:rsid w:val="000928E7"/>
    <w:rsid w:val="00094166"/>
    <w:rsid w:val="000B3054"/>
    <w:rsid w:val="000B61AF"/>
    <w:rsid w:val="000C2549"/>
    <w:rsid w:val="000C63CB"/>
    <w:rsid w:val="000D0391"/>
    <w:rsid w:val="000D52A0"/>
    <w:rsid w:val="000D5827"/>
    <w:rsid w:val="000D6777"/>
    <w:rsid w:val="000E0BB7"/>
    <w:rsid w:val="000E0F84"/>
    <w:rsid w:val="000E40A6"/>
    <w:rsid w:val="000F39BD"/>
    <w:rsid w:val="000F3FC3"/>
    <w:rsid w:val="000F45C3"/>
    <w:rsid w:val="000F769E"/>
    <w:rsid w:val="00100D2E"/>
    <w:rsid w:val="00102132"/>
    <w:rsid w:val="00102C00"/>
    <w:rsid w:val="00102CCB"/>
    <w:rsid w:val="0010493B"/>
    <w:rsid w:val="00105E6F"/>
    <w:rsid w:val="00106BF5"/>
    <w:rsid w:val="00110DCA"/>
    <w:rsid w:val="00116DC0"/>
    <w:rsid w:val="00117F4E"/>
    <w:rsid w:val="001209B0"/>
    <w:rsid w:val="0012224E"/>
    <w:rsid w:val="00122833"/>
    <w:rsid w:val="00125DC2"/>
    <w:rsid w:val="00130150"/>
    <w:rsid w:val="00132BF9"/>
    <w:rsid w:val="001335E3"/>
    <w:rsid w:val="0013545A"/>
    <w:rsid w:val="00140F0B"/>
    <w:rsid w:val="00146649"/>
    <w:rsid w:val="001547AE"/>
    <w:rsid w:val="00154EE0"/>
    <w:rsid w:val="00163113"/>
    <w:rsid w:val="00166600"/>
    <w:rsid w:val="001669FC"/>
    <w:rsid w:val="0017005F"/>
    <w:rsid w:val="001741EC"/>
    <w:rsid w:val="001746CC"/>
    <w:rsid w:val="00185395"/>
    <w:rsid w:val="00185508"/>
    <w:rsid w:val="001A53A1"/>
    <w:rsid w:val="001A6CB5"/>
    <w:rsid w:val="001B27DD"/>
    <w:rsid w:val="001B62C5"/>
    <w:rsid w:val="001B681E"/>
    <w:rsid w:val="001B76A6"/>
    <w:rsid w:val="001C02F8"/>
    <w:rsid w:val="001C1B96"/>
    <w:rsid w:val="001C2783"/>
    <w:rsid w:val="001C4505"/>
    <w:rsid w:val="001C69BA"/>
    <w:rsid w:val="001D1510"/>
    <w:rsid w:val="001D2A9C"/>
    <w:rsid w:val="001D4A77"/>
    <w:rsid w:val="001E0645"/>
    <w:rsid w:val="001E3087"/>
    <w:rsid w:val="001E7992"/>
    <w:rsid w:val="001F0CC9"/>
    <w:rsid w:val="001F4B01"/>
    <w:rsid w:val="001F5D0A"/>
    <w:rsid w:val="001F71EF"/>
    <w:rsid w:val="002024B2"/>
    <w:rsid w:val="00202539"/>
    <w:rsid w:val="00204373"/>
    <w:rsid w:val="002044F0"/>
    <w:rsid w:val="002079D4"/>
    <w:rsid w:val="00211C1F"/>
    <w:rsid w:val="002147AC"/>
    <w:rsid w:val="00221644"/>
    <w:rsid w:val="00221EA5"/>
    <w:rsid w:val="002221FE"/>
    <w:rsid w:val="002246AD"/>
    <w:rsid w:val="00235876"/>
    <w:rsid w:val="002376CA"/>
    <w:rsid w:val="00251BFA"/>
    <w:rsid w:val="002631C5"/>
    <w:rsid w:val="0026421A"/>
    <w:rsid w:val="002644B1"/>
    <w:rsid w:val="00265704"/>
    <w:rsid w:val="00266C4C"/>
    <w:rsid w:val="00273222"/>
    <w:rsid w:val="00282847"/>
    <w:rsid w:val="00284120"/>
    <w:rsid w:val="002875FB"/>
    <w:rsid w:val="00290529"/>
    <w:rsid w:val="00292995"/>
    <w:rsid w:val="0029475A"/>
    <w:rsid w:val="002952E4"/>
    <w:rsid w:val="00295A73"/>
    <w:rsid w:val="0029719E"/>
    <w:rsid w:val="002A02D3"/>
    <w:rsid w:val="002A0CC9"/>
    <w:rsid w:val="002A282A"/>
    <w:rsid w:val="002B1BEF"/>
    <w:rsid w:val="002B7B5B"/>
    <w:rsid w:val="002C1CA7"/>
    <w:rsid w:val="002C2600"/>
    <w:rsid w:val="002C3B8C"/>
    <w:rsid w:val="002D5954"/>
    <w:rsid w:val="002D6861"/>
    <w:rsid w:val="002E2309"/>
    <w:rsid w:val="002E72A9"/>
    <w:rsid w:val="002F168A"/>
    <w:rsid w:val="002F415B"/>
    <w:rsid w:val="002F6AF0"/>
    <w:rsid w:val="00301A73"/>
    <w:rsid w:val="00303750"/>
    <w:rsid w:val="00303B7D"/>
    <w:rsid w:val="00305B0D"/>
    <w:rsid w:val="00312566"/>
    <w:rsid w:val="0031599A"/>
    <w:rsid w:val="003231F6"/>
    <w:rsid w:val="00324E4B"/>
    <w:rsid w:val="00326FC4"/>
    <w:rsid w:val="00327D98"/>
    <w:rsid w:val="003313BA"/>
    <w:rsid w:val="0033360B"/>
    <w:rsid w:val="00336DF2"/>
    <w:rsid w:val="00341538"/>
    <w:rsid w:val="003530EE"/>
    <w:rsid w:val="00355BA6"/>
    <w:rsid w:val="003565F6"/>
    <w:rsid w:val="00361205"/>
    <w:rsid w:val="0037465D"/>
    <w:rsid w:val="00376072"/>
    <w:rsid w:val="00384D61"/>
    <w:rsid w:val="00386BD7"/>
    <w:rsid w:val="00390C73"/>
    <w:rsid w:val="003949E0"/>
    <w:rsid w:val="003B442C"/>
    <w:rsid w:val="003B6F77"/>
    <w:rsid w:val="003C6547"/>
    <w:rsid w:val="003C7F3A"/>
    <w:rsid w:val="003D22DC"/>
    <w:rsid w:val="003E0BA4"/>
    <w:rsid w:val="003E12C7"/>
    <w:rsid w:val="003E4D04"/>
    <w:rsid w:val="003F361E"/>
    <w:rsid w:val="003F4CB4"/>
    <w:rsid w:val="003F5441"/>
    <w:rsid w:val="004029E6"/>
    <w:rsid w:val="00412BB1"/>
    <w:rsid w:val="004145CF"/>
    <w:rsid w:val="00417FFB"/>
    <w:rsid w:val="00421466"/>
    <w:rsid w:val="00424CBA"/>
    <w:rsid w:val="00431A1D"/>
    <w:rsid w:val="00432A5A"/>
    <w:rsid w:val="004361D4"/>
    <w:rsid w:val="00436690"/>
    <w:rsid w:val="00437BD2"/>
    <w:rsid w:val="00440F57"/>
    <w:rsid w:val="004424C8"/>
    <w:rsid w:val="00443779"/>
    <w:rsid w:val="00446964"/>
    <w:rsid w:val="00453DE1"/>
    <w:rsid w:val="00457651"/>
    <w:rsid w:val="00460314"/>
    <w:rsid w:val="0046081D"/>
    <w:rsid w:val="00462C42"/>
    <w:rsid w:val="0047713D"/>
    <w:rsid w:val="00480A4E"/>
    <w:rsid w:val="00484F91"/>
    <w:rsid w:val="00486527"/>
    <w:rsid w:val="0048674E"/>
    <w:rsid w:val="00486F80"/>
    <w:rsid w:val="004870E2"/>
    <w:rsid w:val="00491BFB"/>
    <w:rsid w:val="00492778"/>
    <w:rsid w:val="0049716E"/>
    <w:rsid w:val="004A08B0"/>
    <w:rsid w:val="004A7523"/>
    <w:rsid w:val="004A75A6"/>
    <w:rsid w:val="004C08B6"/>
    <w:rsid w:val="004C09AF"/>
    <w:rsid w:val="004C56E6"/>
    <w:rsid w:val="004C59FB"/>
    <w:rsid w:val="004D1190"/>
    <w:rsid w:val="004E51FA"/>
    <w:rsid w:val="004F0E2F"/>
    <w:rsid w:val="005024DA"/>
    <w:rsid w:val="0051056F"/>
    <w:rsid w:val="00515530"/>
    <w:rsid w:val="00524979"/>
    <w:rsid w:val="00530197"/>
    <w:rsid w:val="005333E1"/>
    <w:rsid w:val="00540B9F"/>
    <w:rsid w:val="005479DB"/>
    <w:rsid w:val="005526D4"/>
    <w:rsid w:val="00553BCF"/>
    <w:rsid w:val="00555462"/>
    <w:rsid w:val="00556641"/>
    <w:rsid w:val="00561DEC"/>
    <w:rsid w:val="00567164"/>
    <w:rsid w:val="00572BB4"/>
    <w:rsid w:val="00574A67"/>
    <w:rsid w:val="00577502"/>
    <w:rsid w:val="00577718"/>
    <w:rsid w:val="00586BAC"/>
    <w:rsid w:val="00586D2E"/>
    <w:rsid w:val="005A0241"/>
    <w:rsid w:val="005A1BD1"/>
    <w:rsid w:val="005A3AD5"/>
    <w:rsid w:val="005A6FEA"/>
    <w:rsid w:val="005C083E"/>
    <w:rsid w:val="005C0AC0"/>
    <w:rsid w:val="005C7529"/>
    <w:rsid w:val="005F48DF"/>
    <w:rsid w:val="005F4E47"/>
    <w:rsid w:val="005F5E44"/>
    <w:rsid w:val="0060349E"/>
    <w:rsid w:val="00604D26"/>
    <w:rsid w:val="00612510"/>
    <w:rsid w:val="006143FC"/>
    <w:rsid w:val="006212C3"/>
    <w:rsid w:val="00630361"/>
    <w:rsid w:val="00632BA2"/>
    <w:rsid w:val="00654250"/>
    <w:rsid w:val="006551D0"/>
    <w:rsid w:val="0066153D"/>
    <w:rsid w:val="0066293B"/>
    <w:rsid w:val="0066379E"/>
    <w:rsid w:val="00672555"/>
    <w:rsid w:val="006754C8"/>
    <w:rsid w:val="006808D2"/>
    <w:rsid w:val="006808D7"/>
    <w:rsid w:val="00682836"/>
    <w:rsid w:val="006844B5"/>
    <w:rsid w:val="00685901"/>
    <w:rsid w:val="006874E6"/>
    <w:rsid w:val="006900E3"/>
    <w:rsid w:val="006978E1"/>
    <w:rsid w:val="006A1E8E"/>
    <w:rsid w:val="006A344D"/>
    <w:rsid w:val="006A3B3D"/>
    <w:rsid w:val="006A61FF"/>
    <w:rsid w:val="006B1B37"/>
    <w:rsid w:val="006B4846"/>
    <w:rsid w:val="006B6B73"/>
    <w:rsid w:val="006C08C7"/>
    <w:rsid w:val="006C3BC7"/>
    <w:rsid w:val="006C3F47"/>
    <w:rsid w:val="006C5D12"/>
    <w:rsid w:val="006F7E62"/>
    <w:rsid w:val="007015E6"/>
    <w:rsid w:val="00704CCD"/>
    <w:rsid w:val="007058FC"/>
    <w:rsid w:val="007074C9"/>
    <w:rsid w:val="007128A6"/>
    <w:rsid w:val="00713799"/>
    <w:rsid w:val="007151A9"/>
    <w:rsid w:val="00720CB7"/>
    <w:rsid w:val="007244AB"/>
    <w:rsid w:val="00730456"/>
    <w:rsid w:val="00737F3A"/>
    <w:rsid w:val="00740ACD"/>
    <w:rsid w:val="00741836"/>
    <w:rsid w:val="00742932"/>
    <w:rsid w:val="00756608"/>
    <w:rsid w:val="00756B7A"/>
    <w:rsid w:val="00766667"/>
    <w:rsid w:val="0077156F"/>
    <w:rsid w:val="0077472D"/>
    <w:rsid w:val="0077702A"/>
    <w:rsid w:val="007800EC"/>
    <w:rsid w:val="0079020F"/>
    <w:rsid w:val="00790339"/>
    <w:rsid w:val="00793F24"/>
    <w:rsid w:val="007B38F7"/>
    <w:rsid w:val="007B7533"/>
    <w:rsid w:val="007C4305"/>
    <w:rsid w:val="007D4E17"/>
    <w:rsid w:val="007E2295"/>
    <w:rsid w:val="007E2BCC"/>
    <w:rsid w:val="007E5801"/>
    <w:rsid w:val="007E5BC5"/>
    <w:rsid w:val="007F4983"/>
    <w:rsid w:val="007F5075"/>
    <w:rsid w:val="007F5111"/>
    <w:rsid w:val="007F6E80"/>
    <w:rsid w:val="008052A7"/>
    <w:rsid w:val="00806A44"/>
    <w:rsid w:val="00810868"/>
    <w:rsid w:val="008209E7"/>
    <w:rsid w:val="0082109A"/>
    <w:rsid w:val="00832A0F"/>
    <w:rsid w:val="00835299"/>
    <w:rsid w:val="00835867"/>
    <w:rsid w:val="008460E3"/>
    <w:rsid w:val="00846BDA"/>
    <w:rsid w:val="00860F88"/>
    <w:rsid w:val="008619F0"/>
    <w:rsid w:val="008620ED"/>
    <w:rsid w:val="008652DE"/>
    <w:rsid w:val="008706D4"/>
    <w:rsid w:val="00870EFC"/>
    <w:rsid w:val="00885A0C"/>
    <w:rsid w:val="008911EA"/>
    <w:rsid w:val="00893965"/>
    <w:rsid w:val="008978EC"/>
    <w:rsid w:val="008A093E"/>
    <w:rsid w:val="008A5DED"/>
    <w:rsid w:val="008A7B30"/>
    <w:rsid w:val="008B24F7"/>
    <w:rsid w:val="008B264A"/>
    <w:rsid w:val="008B295D"/>
    <w:rsid w:val="008B43AF"/>
    <w:rsid w:val="008C0E14"/>
    <w:rsid w:val="008C10A6"/>
    <w:rsid w:val="008C10E4"/>
    <w:rsid w:val="008C35F1"/>
    <w:rsid w:val="008C5ABD"/>
    <w:rsid w:val="008D1226"/>
    <w:rsid w:val="008D1BD7"/>
    <w:rsid w:val="008D1C86"/>
    <w:rsid w:val="008E4F89"/>
    <w:rsid w:val="008F6EA6"/>
    <w:rsid w:val="0091017E"/>
    <w:rsid w:val="00910DEF"/>
    <w:rsid w:val="00911A27"/>
    <w:rsid w:val="00915145"/>
    <w:rsid w:val="00916AF0"/>
    <w:rsid w:val="00921125"/>
    <w:rsid w:val="00926BDC"/>
    <w:rsid w:val="0093270F"/>
    <w:rsid w:val="00936E96"/>
    <w:rsid w:val="009418CE"/>
    <w:rsid w:val="009450C4"/>
    <w:rsid w:val="009524C0"/>
    <w:rsid w:val="00955160"/>
    <w:rsid w:val="0096144F"/>
    <w:rsid w:val="0097137F"/>
    <w:rsid w:val="00975940"/>
    <w:rsid w:val="00981891"/>
    <w:rsid w:val="00990FBB"/>
    <w:rsid w:val="009A219F"/>
    <w:rsid w:val="009A26C2"/>
    <w:rsid w:val="009A49E7"/>
    <w:rsid w:val="009B641F"/>
    <w:rsid w:val="009B6497"/>
    <w:rsid w:val="009C19DD"/>
    <w:rsid w:val="009C1C1D"/>
    <w:rsid w:val="009C1EF7"/>
    <w:rsid w:val="009C7E71"/>
    <w:rsid w:val="009D101C"/>
    <w:rsid w:val="009D31FA"/>
    <w:rsid w:val="009D335E"/>
    <w:rsid w:val="009D40B4"/>
    <w:rsid w:val="009D7304"/>
    <w:rsid w:val="009D7ECB"/>
    <w:rsid w:val="009E226D"/>
    <w:rsid w:val="009E6280"/>
    <w:rsid w:val="009F2049"/>
    <w:rsid w:val="009F48A8"/>
    <w:rsid w:val="00A12411"/>
    <w:rsid w:val="00A15618"/>
    <w:rsid w:val="00A17083"/>
    <w:rsid w:val="00A3387C"/>
    <w:rsid w:val="00A34E19"/>
    <w:rsid w:val="00A34FA3"/>
    <w:rsid w:val="00A37EC9"/>
    <w:rsid w:val="00A420B8"/>
    <w:rsid w:val="00A42A6E"/>
    <w:rsid w:val="00A42E9A"/>
    <w:rsid w:val="00A43116"/>
    <w:rsid w:val="00A500A5"/>
    <w:rsid w:val="00A52B32"/>
    <w:rsid w:val="00A5491A"/>
    <w:rsid w:val="00A64428"/>
    <w:rsid w:val="00A659D9"/>
    <w:rsid w:val="00A705E3"/>
    <w:rsid w:val="00A73396"/>
    <w:rsid w:val="00A85BB3"/>
    <w:rsid w:val="00A877AD"/>
    <w:rsid w:val="00A93495"/>
    <w:rsid w:val="00AA1FDF"/>
    <w:rsid w:val="00AB0481"/>
    <w:rsid w:val="00AB6392"/>
    <w:rsid w:val="00AB7AED"/>
    <w:rsid w:val="00AC0669"/>
    <w:rsid w:val="00AC099F"/>
    <w:rsid w:val="00AC2305"/>
    <w:rsid w:val="00AC5FB7"/>
    <w:rsid w:val="00AC725C"/>
    <w:rsid w:val="00AC72EC"/>
    <w:rsid w:val="00AD05A4"/>
    <w:rsid w:val="00AD1DAF"/>
    <w:rsid w:val="00AE1390"/>
    <w:rsid w:val="00AE30C6"/>
    <w:rsid w:val="00AE4EB2"/>
    <w:rsid w:val="00AE655B"/>
    <w:rsid w:val="00AF057E"/>
    <w:rsid w:val="00AF5DC7"/>
    <w:rsid w:val="00AF5FB8"/>
    <w:rsid w:val="00AF71B0"/>
    <w:rsid w:val="00B00342"/>
    <w:rsid w:val="00B004E6"/>
    <w:rsid w:val="00B051ED"/>
    <w:rsid w:val="00B10FFC"/>
    <w:rsid w:val="00B213F4"/>
    <w:rsid w:val="00B23969"/>
    <w:rsid w:val="00B251D8"/>
    <w:rsid w:val="00B3349E"/>
    <w:rsid w:val="00B34FBC"/>
    <w:rsid w:val="00B37681"/>
    <w:rsid w:val="00B37DF8"/>
    <w:rsid w:val="00B4357A"/>
    <w:rsid w:val="00B45AD2"/>
    <w:rsid w:val="00B466E8"/>
    <w:rsid w:val="00B558F3"/>
    <w:rsid w:val="00B62C0A"/>
    <w:rsid w:val="00B75EA7"/>
    <w:rsid w:val="00B806A9"/>
    <w:rsid w:val="00B80DB4"/>
    <w:rsid w:val="00B825C3"/>
    <w:rsid w:val="00B90B26"/>
    <w:rsid w:val="00B90E0B"/>
    <w:rsid w:val="00B931F5"/>
    <w:rsid w:val="00B94EE3"/>
    <w:rsid w:val="00B9750E"/>
    <w:rsid w:val="00BA11BA"/>
    <w:rsid w:val="00BB2458"/>
    <w:rsid w:val="00BB373C"/>
    <w:rsid w:val="00BB4C2C"/>
    <w:rsid w:val="00BC22F0"/>
    <w:rsid w:val="00BC2687"/>
    <w:rsid w:val="00BC5DEE"/>
    <w:rsid w:val="00BC69AB"/>
    <w:rsid w:val="00BC6B07"/>
    <w:rsid w:val="00BC6C03"/>
    <w:rsid w:val="00BC6C80"/>
    <w:rsid w:val="00BD3AC2"/>
    <w:rsid w:val="00BD5723"/>
    <w:rsid w:val="00BE03B9"/>
    <w:rsid w:val="00BE11CA"/>
    <w:rsid w:val="00BE3D86"/>
    <w:rsid w:val="00BE40A3"/>
    <w:rsid w:val="00BF2DDD"/>
    <w:rsid w:val="00BF480D"/>
    <w:rsid w:val="00BF5781"/>
    <w:rsid w:val="00BF7FB7"/>
    <w:rsid w:val="00C023EE"/>
    <w:rsid w:val="00C03EBA"/>
    <w:rsid w:val="00C070C7"/>
    <w:rsid w:val="00C2139A"/>
    <w:rsid w:val="00C26FF8"/>
    <w:rsid w:val="00C32BB6"/>
    <w:rsid w:val="00C44436"/>
    <w:rsid w:val="00C508A0"/>
    <w:rsid w:val="00C508D7"/>
    <w:rsid w:val="00C54D7F"/>
    <w:rsid w:val="00C60E72"/>
    <w:rsid w:val="00C61362"/>
    <w:rsid w:val="00C65860"/>
    <w:rsid w:val="00C73104"/>
    <w:rsid w:val="00C7361A"/>
    <w:rsid w:val="00C74237"/>
    <w:rsid w:val="00C74EB4"/>
    <w:rsid w:val="00C76D64"/>
    <w:rsid w:val="00C7740F"/>
    <w:rsid w:val="00C8012D"/>
    <w:rsid w:val="00C90E6B"/>
    <w:rsid w:val="00C9178D"/>
    <w:rsid w:val="00C91E8D"/>
    <w:rsid w:val="00C9290A"/>
    <w:rsid w:val="00C959AF"/>
    <w:rsid w:val="00CB20BA"/>
    <w:rsid w:val="00CB32C8"/>
    <w:rsid w:val="00CB38E1"/>
    <w:rsid w:val="00CB424A"/>
    <w:rsid w:val="00CB471C"/>
    <w:rsid w:val="00CB6008"/>
    <w:rsid w:val="00CC06D3"/>
    <w:rsid w:val="00CC3A84"/>
    <w:rsid w:val="00CC7DCE"/>
    <w:rsid w:val="00CD4C54"/>
    <w:rsid w:val="00CD4E66"/>
    <w:rsid w:val="00CD4F14"/>
    <w:rsid w:val="00CD66F9"/>
    <w:rsid w:val="00CE133E"/>
    <w:rsid w:val="00CE1FB2"/>
    <w:rsid w:val="00CE36EB"/>
    <w:rsid w:val="00CF0C1A"/>
    <w:rsid w:val="00CF24A7"/>
    <w:rsid w:val="00CF5095"/>
    <w:rsid w:val="00CF5342"/>
    <w:rsid w:val="00CF7BAF"/>
    <w:rsid w:val="00D00660"/>
    <w:rsid w:val="00D01876"/>
    <w:rsid w:val="00D130D2"/>
    <w:rsid w:val="00D17BFD"/>
    <w:rsid w:val="00D17F57"/>
    <w:rsid w:val="00D205ED"/>
    <w:rsid w:val="00D2440F"/>
    <w:rsid w:val="00D32172"/>
    <w:rsid w:val="00D40145"/>
    <w:rsid w:val="00D42DF8"/>
    <w:rsid w:val="00D45EF6"/>
    <w:rsid w:val="00D66009"/>
    <w:rsid w:val="00D778F1"/>
    <w:rsid w:val="00D86679"/>
    <w:rsid w:val="00D869AA"/>
    <w:rsid w:val="00D91C62"/>
    <w:rsid w:val="00D93FE2"/>
    <w:rsid w:val="00DA4145"/>
    <w:rsid w:val="00DA6D74"/>
    <w:rsid w:val="00DC63E6"/>
    <w:rsid w:val="00DC6BDA"/>
    <w:rsid w:val="00DC7266"/>
    <w:rsid w:val="00DD13D7"/>
    <w:rsid w:val="00DD2E69"/>
    <w:rsid w:val="00DE2ADE"/>
    <w:rsid w:val="00DE443C"/>
    <w:rsid w:val="00DE69F1"/>
    <w:rsid w:val="00DF0A91"/>
    <w:rsid w:val="00DF3315"/>
    <w:rsid w:val="00DF7ED0"/>
    <w:rsid w:val="00E03A97"/>
    <w:rsid w:val="00E075FE"/>
    <w:rsid w:val="00E117A4"/>
    <w:rsid w:val="00E143B0"/>
    <w:rsid w:val="00E25C91"/>
    <w:rsid w:val="00E30B70"/>
    <w:rsid w:val="00E33687"/>
    <w:rsid w:val="00E40A25"/>
    <w:rsid w:val="00E43BB6"/>
    <w:rsid w:val="00E46E73"/>
    <w:rsid w:val="00E559C9"/>
    <w:rsid w:val="00E55AA7"/>
    <w:rsid w:val="00E5648B"/>
    <w:rsid w:val="00E61621"/>
    <w:rsid w:val="00E62E5A"/>
    <w:rsid w:val="00E65510"/>
    <w:rsid w:val="00E703A0"/>
    <w:rsid w:val="00E7063C"/>
    <w:rsid w:val="00E71A7D"/>
    <w:rsid w:val="00E76F95"/>
    <w:rsid w:val="00E82B16"/>
    <w:rsid w:val="00E83ED4"/>
    <w:rsid w:val="00E92037"/>
    <w:rsid w:val="00E943B2"/>
    <w:rsid w:val="00E94787"/>
    <w:rsid w:val="00E94A77"/>
    <w:rsid w:val="00EA090F"/>
    <w:rsid w:val="00EA09AC"/>
    <w:rsid w:val="00EA51DD"/>
    <w:rsid w:val="00EB6388"/>
    <w:rsid w:val="00EB6D75"/>
    <w:rsid w:val="00EC1D90"/>
    <w:rsid w:val="00EC47C7"/>
    <w:rsid w:val="00EC4B0E"/>
    <w:rsid w:val="00EC4DA6"/>
    <w:rsid w:val="00ED0B61"/>
    <w:rsid w:val="00ED741B"/>
    <w:rsid w:val="00EE1CB2"/>
    <w:rsid w:val="00EE2C58"/>
    <w:rsid w:val="00EE3B39"/>
    <w:rsid w:val="00EE6DE7"/>
    <w:rsid w:val="00F01880"/>
    <w:rsid w:val="00F078A0"/>
    <w:rsid w:val="00F124CF"/>
    <w:rsid w:val="00F13E76"/>
    <w:rsid w:val="00F13F31"/>
    <w:rsid w:val="00F16B5A"/>
    <w:rsid w:val="00F20D9D"/>
    <w:rsid w:val="00F21584"/>
    <w:rsid w:val="00F25DAD"/>
    <w:rsid w:val="00F30330"/>
    <w:rsid w:val="00F3279C"/>
    <w:rsid w:val="00F4013E"/>
    <w:rsid w:val="00F4040C"/>
    <w:rsid w:val="00F41DC0"/>
    <w:rsid w:val="00F442D3"/>
    <w:rsid w:val="00F51187"/>
    <w:rsid w:val="00F51A68"/>
    <w:rsid w:val="00F5380A"/>
    <w:rsid w:val="00F53EC8"/>
    <w:rsid w:val="00F611E2"/>
    <w:rsid w:val="00F71EBF"/>
    <w:rsid w:val="00F7272F"/>
    <w:rsid w:val="00F73E9C"/>
    <w:rsid w:val="00F761AA"/>
    <w:rsid w:val="00F773BB"/>
    <w:rsid w:val="00F77DBC"/>
    <w:rsid w:val="00F91CAB"/>
    <w:rsid w:val="00F94D6C"/>
    <w:rsid w:val="00F95014"/>
    <w:rsid w:val="00F95F71"/>
    <w:rsid w:val="00FA2054"/>
    <w:rsid w:val="00FA2613"/>
    <w:rsid w:val="00FA395D"/>
    <w:rsid w:val="00FB354D"/>
    <w:rsid w:val="00FB4584"/>
    <w:rsid w:val="00FB52C4"/>
    <w:rsid w:val="00FC111A"/>
    <w:rsid w:val="00FC1BA4"/>
    <w:rsid w:val="00FD34AD"/>
    <w:rsid w:val="00FD4969"/>
    <w:rsid w:val="00FE083F"/>
    <w:rsid w:val="00FE3338"/>
    <w:rsid w:val="00FE475D"/>
    <w:rsid w:val="00FE610E"/>
    <w:rsid w:val="00FE650F"/>
    <w:rsid w:val="00FF0DCB"/>
    <w:rsid w:val="00FF2861"/>
    <w:rsid w:val="00FF3E82"/>
    <w:rsid w:val="7507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295</Words>
  <Characters>1687</Characters>
  <Lines>14</Lines>
  <Paragraphs>3</Paragraphs>
  <TotalTime>24</TotalTime>
  <ScaleCrop>false</ScaleCrop>
  <LinksUpToDate>false</LinksUpToDate>
  <CharactersWithSpaces>1979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2018-06-25T00:39:00Z</dcterms:created>
  <dc:creator>王朕</dc:creator>
  <cp:lastModifiedBy>y</cp:lastModifiedBy>
  <dcterms:modified xsi:type="dcterms:W3CDTF">2021-07-23T13:21:14Z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