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B6" w:rsidRPr="00AE5C6B" w:rsidRDefault="001C2B07" w:rsidP="001058B1">
      <w:pPr>
        <w:jc w:val="center"/>
        <w:rPr>
          <w:rFonts w:ascii="黑体" w:eastAsia="黑体" w:hAnsi="黑体"/>
          <w:sz w:val="28"/>
          <w:szCs w:val="28"/>
        </w:rPr>
      </w:pPr>
      <w:r w:rsidRPr="00AE5C6B">
        <w:rPr>
          <w:rFonts w:ascii="黑体" w:eastAsia="黑体" w:hAnsi="黑体" w:hint="eastAsia"/>
          <w:sz w:val="28"/>
          <w:szCs w:val="28"/>
        </w:rPr>
        <w:t>管理</w:t>
      </w:r>
      <w:r w:rsidR="00CE32B6" w:rsidRPr="00AE5C6B">
        <w:rPr>
          <w:rFonts w:ascii="黑体" w:eastAsia="黑体" w:hAnsi="黑体" w:hint="eastAsia"/>
          <w:sz w:val="28"/>
          <w:szCs w:val="28"/>
        </w:rPr>
        <w:t>学院硕博连读、申请审核制招生工作细则</w:t>
      </w:r>
    </w:p>
    <w:p w:rsidR="00EB1E31" w:rsidRDefault="00EB1E31" w:rsidP="001058B1">
      <w:pPr>
        <w:rPr>
          <w:sz w:val="28"/>
          <w:szCs w:val="28"/>
        </w:rPr>
      </w:pPr>
    </w:p>
    <w:p w:rsidR="00CE32B6" w:rsidRDefault="00EB1E31" w:rsidP="001058B1">
      <w:pPr>
        <w:ind w:firstLine="552"/>
        <w:rPr>
          <w:sz w:val="28"/>
          <w:szCs w:val="28"/>
        </w:rPr>
      </w:pPr>
      <w:r>
        <w:rPr>
          <w:sz w:val="28"/>
          <w:szCs w:val="28"/>
        </w:rPr>
        <w:t>根据学校博士招生简章相关规定，结合学院学科特点，为做好我院博士审核制及硕博连读招生工作，特制定如下工作细则。</w:t>
      </w:r>
    </w:p>
    <w:p w:rsidR="007918DA" w:rsidRPr="00223D19" w:rsidRDefault="007918DA" w:rsidP="001058B1">
      <w:pPr>
        <w:pStyle w:val="a6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223D19">
        <w:rPr>
          <w:rFonts w:hint="eastAsia"/>
          <w:b/>
          <w:sz w:val="28"/>
          <w:szCs w:val="28"/>
        </w:rPr>
        <w:t>领导机构</w:t>
      </w:r>
    </w:p>
    <w:p w:rsidR="007918DA" w:rsidRPr="006670C2" w:rsidRDefault="007918DA" w:rsidP="001058B1">
      <w:pPr>
        <w:ind w:firstLineChars="200" w:firstLine="560"/>
        <w:rPr>
          <w:sz w:val="28"/>
          <w:szCs w:val="28"/>
        </w:rPr>
      </w:pPr>
      <w:r w:rsidRPr="006670C2">
        <w:rPr>
          <w:rFonts w:hint="eastAsia"/>
          <w:sz w:val="28"/>
          <w:szCs w:val="28"/>
        </w:rPr>
        <w:t>学院成立招生领导小组，</w:t>
      </w:r>
      <w:r w:rsidR="006670C2" w:rsidRPr="006670C2">
        <w:rPr>
          <w:rFonts w:hint="eastAsia"/>
          <w:sz w:val="28"/>
          <w:szCs w:val="28"/>
        </w:rPr>
        <w:t>负责全院招生工作的统筹工作；</w:t>
      </w:r>
      <w:r w:rsidRPr="006670C2">
        <w:rPr>
          <w:rFonts w:hint="eastAsia"/>
          <w:sz w:val="28"/>
          <w:szCs w:val="28"/>
        </w:rPr>
        <w:t>各专业点成立审核面试工作小组，负责对</w:t>
      </w:r>
      <w:r w:rsidR="00B0011A">
        <w:rPr>
          <w:rFonts w:hint="eastAsia"/>
          <w:sz w:val="28"/>
          <w:szCs w:val="28"/>
        </w:rPr>
        <w:t>申请人员的材料审核和面试工作</w:t>
      </w:r>
      <w:r w:rsidR="006670C2" w:rsidRPr="006670C2">
        <w:rPr>
          <w:rFonts w:hint="eastAsia"/>
          <w:sz w:val="28"/>
          <w:szCs w:val="28"/>
        </w:rPr>
        <w:t>。</w:t>
      </w:r>
    </w:p>
    <w:p w:rsidR="007918DA" w:rsidRPr="007918DA" w:rsidRDefault="007918DA" w:rsidP="001058B1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 w:rsidRPr="00223D19">
        <w:rPr>
          <w:rFonts w:ascii="Arial" w:eastAsia="宋体" w:hAnsi="Arial" w:cs="Arial"/>
          <w:b/>
          <w:bCs/>
          <w:color w:val="333238"/>
          <w:kern w:val="0"/>
          <w:sz w:val="28"/>
          <w:szCs w:val="28"/>
        </w:rPr>
        <w:t>报考基本条件</w:t>
      </w:r>
      <w:r w:rsidRPr="00223D19">
        <w:rPr>
          <w:rFonts w:ascii="Arial" w:eastAsia="宋体" w:hAnsi="Arial" w:cs="Arial" w:hint="eastAsia"/>
          <w:b/>
          <w:bCs/>
          <w:color w:val="333238"/>
          <w:kern w:val="0"/>
          <w:sz w:val="28"/>
          <w:szCs w:val="28"/>
        </w:rPr>
        <w:t>及审核</w:t>
      </w:r>
      <w:r w:rsidR="005F3511" w:rsidRPr="00223D19">
        <w:rPr>
          <w:rFonts w:ascii="Arial" w:eastAsia="宋体" w:hAnsi="Arial" w:cs="Arial" w:hint="eastAsia"/>
          <w:b/>
          <w:bCs/>
          <w:color w:val="333238"/>
          <w:kern w:val="0"/>
          <w:sz w:val="28"/>
          <w:szCs w:val="28"/>
        </w:rPr>
        <w:t>条件</w:t>
      </w:r>
      <w:r w:rsidRPr="00CC5597">
        <w:rPr>
          <w:rFonts w:ascii="Arial" w:eastAsia="宋体" w:hAnsi="Arial" w:cs="Arial" w:hint="eastAsia"/>
          <w:bCs/>
          <w:color w:val="333238"/>
          <w:kern w:val="0"/>
          <w:sz w:val="28"/>
          <w:szCs w:val="28"/>
        </w:rPr>
        <w:t>：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CE32B6" w:rsidRPr="00CC5597" w:rsidTr="00E42907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CE32B6" w:rsidRPr="00CC5597" w:rsidRDefault="005F3511" w:rsidP="001058B1">
            <w:pPr>
              <w:widowControl/>
              <w:wordWrap w:val="0"/>
              <w:spacing w:line="440" w:lineRule="atLeast"/>
              <w:ind w:firstLineChars="100" w:firstLine="28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（一）</w:t>
            </w:r>
            <w:r w:rsidR="00610663" w:rsidRPr="00CC5597"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基本条件</w:t>
            </w:r>
            <w:r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：</w:t>
            </w:r>
            <w:r w:rsidR="00CE32B6" w:rsidRPr="00CC5597"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按学校招生简章</w:t>
            </w:r>
            <w:r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相关</w:t>
            </w:r>
            <w:r w:rsidR="00CE32B6" w:rsidRPr="00CC5597"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规定</w:t>
            </w:r>
            <w:r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要求。</w:t>
            </w:r>
          </w:p>
          <w:p w:rsidR="00B0011A" w:rsidRPr="00223D19" w:rsidRDefault="00CE32B6" w:rsidP="001058B1">
            <w:pPr>
              <w:widowControl/>
              <w:wordWrap w:val="0"/>
              <w:spacing w:line="440" w:lineRule="atLeast"/>
              <w:ind w:firstLineChars="100" w:firstLine="281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 w:rsidRPr="00223D19">
              <w:rPr>
                <w:rFonts w:ascii="Arial" w:eastAsia="宋体" w:hAnsi="Arial" w:cs="Arial"/>
                <w:b/>
                <w:bCs/>
                <w:color w:val="333238"/>
                <w:kern w:val="0"/>
                <w:sz w:val="28"/>
                <w:szCs w:val="28"/>
              </w:rPr>
              <w:t>（</w:t>
            </w:r>
            <w:r w:rsidR="005F3511" w:rsidRPr="00223D19">
              <w:rPr>
                <w:rFonts w:ascii="Arial" w:eastAsia="宋体" w:hAnsi="Arial" w:cs="Arial" w:hint="eastAsia"/>
                <w:b/>
                <w:bCs/>
                <w:color w:val="333238"/>
                <w:kern w:val="0"/>
                <w:sz w:val="28"/>
                <w:szCs w:val="28"/>
              </w:rPr>
              <w:t>二</w:t>
            </w:r>
            <w:r w:rsidRPr="00223D19">
              <w:rPr>
                <w:rFonts w:ascii="Arial" w:eastAsia="宋体" w:hAnsi="Arial" w:cs="Arial"/>
                <w:b/>
                <w:bCs/>
                <w:color w:val="333238"/>
                <w:kern w:val="0"/>
                <w:sz w:val="28"/>
                <w:szCs w:val="28"/>
              </w:rPr>
              <w:t>）申请审核制</w:t>
            </w:r>
            <w:r w:rsidR="005F3511" w:rsidRPr="00223D19">
              <w:rPr>
                <w:rFonts w:ascii="Arial" w:eastAsia="宋体" w:hAnsi="Arial" w:cs="Arial" w:hint="eastAsia"/>
                <w:b/>
                <w:bCs/>
                <w:color w:val="333238"/>
                <w:kern w:val="0"/>
                <w:sz w:val="28"/>
                <w:szCs w:val="28"/>
              </w:rPr>
              <w:t>审核条件</w:t>
            </w:r>
          </w:p>
          <w:p w:rsidR="00CE32B6" w:rsidRPr="00CC5597" w:rsidRDefault="00CE32B6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1.</w:t>
            </w:r>
            <w:r w:rsidR="00303970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招生对象：面向符合报考条件的应、往届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硕士，不接受同等学力报名。录取类别为非定向全日制。</w:t>
            </w:r>
          </w:p>
          <w:p w:rsidR="00CE32B6" w:rsidRPr="00CC5597" w:rsidRDefault="00CE32B6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审核基本要求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：</w:t>
            </w:r>
          </w:p>
          <w:p w:rsidR="000C0483" w:rsidRDefault="00CE32B6" w:rsidP="001058B1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 w:rsidR="00565CA8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专业基础扎实，</w:t>
            </w:r>
            <w:r w:rsidR="000C0483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学习成绩优良</w:t>
            </w:r>
            <w:r w:rsidR="00565CA8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；</w:t>
            </w:r>
          </w:p>
          <w:p w:rsidR="00CE32B6" w:rsidRPr="00CC5597" w:rsidRDefault="000C0483" w:rsidP="001058B1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 w:rsidR="005F3511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公开发表</w:t>
            </w:r>
            <w:r w:rsidR="005F3511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1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篇</w:t>
            </w:r>
            <w:r w:rsidR="00D20D6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学术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论文</w:t>
            </w:r>
            <w:bookmarkStart w:id="0" w:name="_GoBack"/>
            <w:bookmarkEnd w:id="0"/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；</w:t>
            </w:r>
          </w:p>
          <w:p w:rsidR="00CE32B6" w:rsidRPr="00CC5597" w:rsidRDefault="00CE32B6" w:rsidP="001058B1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="0035177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3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 w:rsidR="00610663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政审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合格，有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位正高职称专家推荐，</w:t>
            </w:r>
            <w:r w:rsidR="0069280B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拟攻读博士研究计划等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其他应交材料齐全</w:t>
            </w:r>
            <w:r w:rsidR="004274DB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；</w:t>
            </w:r>
          </w:p>
          <w:p w:rsidR="00CE32B6" w:rsidRPr="00CC5597" w:rsidRDefault="00CE32B6" w:rsidP="001058B1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="0035177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4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在职人员需同意脱产</w:t>
            </w:r>
            <w:r w:rsidR="00A80A68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学习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，并按规定时间</w:t>
            </w:r>
            <w:r w:rsidR="005B22BA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提交辞职证明并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将人事档案转入我校</w:t>
            </w:r>
            <w:r w:rsidR="004274DB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:rsidR="0069280B" w:rsidRPr="00223D19" w:rsidRDefault="0069280B" w:rsidP="001058B1">
            <w:pPr>
              <w:widowControl/>
              <w:wordWrap w:val="0"/>
              <w:spacing w:line="440" w:lineRule="atLeast"/>
              <w:ind w:firstLineChars="100" w:firstLine="281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 w:rsidRPr="00223D19">
              <w:rPr>
                <w:rFonts w:ascii="Arial" w:eastAsia="宋体" w:hAnsi="Arial" w:cs="Arial"/>
                <w:b/>
                <w:bCs/>
                <w:color w:val="333238"/>
                <w:kern w:val="0"/>
                <w:sz w:val="28"/>
                <w:szCs w:val="28"/>
              </w:rPr>
              <w:t>（二）硕博连读</w:t>
            </w:r>
            <w:r w:rsidR="005F3511" w:rsidRPr="00223D19">
              <w:rPr>
                <w:rFonts w:ascii="Arial" w:eastAsia="宋体" w:hAnsi="Arial" w:cs="Arial" w:hint="eastAsia"/>
                <w:b/>
                <w:bCs/>
                <w:color w:val="333238"/>
                <w:kern w:val="0"/>
                <w:sz w:val="28"/>
                <w:szCs w:val="28"/>
              </w:rPr>
              <w:t>审核条件</w:t>
            </w:r>
          </w:p>
          <w:p w:rsidR="0069280B" w:rsidRPr="00CC5597" w:rsidRDefault="0069280B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1.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招生对象：面向符合报考条件的暨南大学非定向全日制学术型硕士在校生，录取类别为非定向全日制。</w:t>
            </w:r>
          </w:p>
          <w:p w:rsidR="0069280B" w:rsidRPr="00CC5597" w:rsidRDefault="0069280B" w:rsidP="001058B1">
            <w:pPr>
              <w:widowControl/>
              <w:wordWrap w:val="0"/>
              <w:spacing w:line="440" w:lineRule="atLeast"/>
              <w:ind w:firstLineChars="250" w:firstLine="70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lastRenderedPageBreak/>
              <w:t>2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审核基本要求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：</w:t>
            </w:r>
          </w:p>
          <w:p w:rsidR="0069280B" w:rsidRPr="00CC5597" w:rsidRDefault="0069280B" w:rsidP="001058B1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学位</w:t>
            </w:r>
            <w:r w:rsidR="000625BE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成绩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平均分</w:t>
            </w:r>
            <w:r w:rsidR="000625BE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80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分以上；</w:t>
            </w:r>
          </w:p>
          <w:p w:rsidR="0069280B" w:rsidRPr="00CC5597" w:rsidRDefault="0069280B" w:rsidP="001058B1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）一篇学术论文代表作（工作论文、已投稿论文</w:t>
            </w:r>
            <w:r w:rsidR="00D20D6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、公开发表论文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等）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；</w:t>
            </w:r>
          </w:p>
          <w:p w:rsidR="0069280B" w:rsidRPr="00CC5597" w:rsidRDefault="0069280B" w:rsidP="001058B1">
            <w:pPr>
              <w:widowControl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）政审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合格，有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位正高职称专家推荐，拟攻读博士研究计划等其他应交材料齐全。</w:t>
            </w:r>
          </w:p>
          <w:p w:rsidR="000D3292" w:rsidRPr="00223D19" w:rsidRDefault="006670C2" w:rsidP="001058B1">
            <w:pPr>
              <w:widowControl/>
              <w:wordWrap w:val="0"/>
              <w:spacing w:line="440" w:lineRule="atLeast"/>
              <w:ind w:firstLineChars="200" w:firstLine="562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三</w:t>
            </w:r>
            <w:r w:rsidR="0069280B"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、</w:t>
            </w:r>
            <w:r w:rsidR="000D3292"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材料审核</w:t>
            </w:r>
          </w:p>
          <w:p w:rsidR="000D3292" w:rsidRPr="00CC5597" w:rsidRDefault="00CE32B6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学院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成立各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专业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点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不少于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7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位专家对申请材料进行审核，分别给出外语、专业素质、研究潜力三个方面的成绩（总分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300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分，每门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100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分）。实行每位导师独立评分，去掉最高最低分后，再以专业为单位，按平均分由高到低排序，确定复试名单。</w:t>
            </w:r>
          </w:p>
          <w:p w:rsidR="000D3292" w:rsidRPr="00CC5597" w:rsidRDefault="000D3292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审核成绩及格要求：每个方面审核成绩不得低于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80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分，审核总成绩不得低于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240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分。</w:t>
            </w:r>
          </w:p>
          <w:p w:rsidR="000D3292" w:rsidRPr="00CC5597" w:rsidRDefault="00960EE0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实行差额复试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复试比例原则上</w:t>
            </w:r>
            <w:r w:rsidR="000D3292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不超过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不低于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200%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，不高于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300%</w:t>
            </w:r>
            <w:r w:rsidR="000D3292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。</w:t>
            </w:r>
          </w:p>
          <w:p w:rsidR="000D3292" w:rsidRPr="00223D19" w:rsidRDefault="006670C2" w:rsidP="001058B1">
            <w:pPr>
              <w:widowControl/>
              <w:wordWrap w:val="0"/>
              <w:spacing w:line="440" w:lineRule="atLeast"/>
              <w:ind w:firstLineChars="200" w:firstLine="562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四</w:t>
            </w:r>
            <w:r w:rsidR="000D3292"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、</w:t>
            </w:r>
            <w:r w:rsidR="00852EFB"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复</w:t>
            </w:r>
            <w:r w:rsidR="000D3292"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试</w:t>
            </w:r>
          </w:p>
          <w:p w:rsidR="00CE32B6" w:rsidRPr="00CC5597" w:rsidRDefault="000D3292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每位考生复试时间不少于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30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分钟，其中每人不少于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15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分钟学术情况汇报（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PPT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形式）</w:t>
            </w:r>
            <w:r w:rsidR="00A80A68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:rsidR="00304C2F" w:rsidRDefault="000D3292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 w:rsidR="00852EFB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跨学科人员可增加专业知识笔试，成绩不计入复试成绩，作为专家评分的参考。</w:t>
            </w:r>
          </w:p>
          <w:p w:rsidR="00852EFB" w:rsidRPr="00CC5597" w:rsidRDefault="00852EFB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3.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学院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组织各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专业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点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不少于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7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位专业导师对考生进行面试，独立评分，分别给出外语、专业素质、研究潜力三个方面的成绩（总分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lastRenderedPageBreak/>
              <w:t>00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分，每门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100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分）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去掉最高与最低分，再计算平均分</w:t>
            </w:r>
            <w:r w:rsidR="001C2B0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:rsidR="00DD23C9" w:rsidRPr="00CC5597" w:rsidRDefault="00D974CA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4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以专业为单位，</w:t>
            </w:r>
            <w:r w:rsidR="008E0EC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申请审核研究生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按材料审核成绩与复试成绩相加后的总成绩排序</w:t>
            </w:r>
            <w:r w:rsidR="00EB1E31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 w:rsidR="00852EF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审核与面试的分数所占比重为</w:t>
            </w:r>
            <w:r w:rsidR="00852EF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5</w:t>
            </w:r>
            <w:r w:rsidR="00852EFB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0%</w:t>
            </w:r>
            <w:r w:rsidR="00852EF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：</w:t>
            </w:r>
            <w:r w:rsidR="00852EF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5</w:t>
            </w:r>
            <w:r w:rsidR="00852EFB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0%</w:t>
            </w:r>
            <w:r w:rsid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；</w:t>
            </w:r>
            <w:r w:rsidR="00852EF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硕博连读研究生</w:t>
            </w:r>
            <w:r w:rsidR="005B22BA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以</w:t>
            </w:r>
            <w:r w:rsidR="00852EFB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面试</w:t>
            </w:r>
            <w:r w:rsidR="00852EF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成绩</w:t>
            </w:r>
            <w:r w:rsidR="00852EFB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作为总成绩排序</w:t>
            </w:r>
            <w:r w:rsid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。</w:t>
            </w:r>
          </w:p>
          <w:p w:rsidR="008E0ECB" w:rsidRPr="00CC5597" w:rsidRDefault="00D974CA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5</w:t>
            </w:r>
            <w:r w:rsidR="00DD23C9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.</w:t>
            </w:r>
            <w:r w:rsidR="008E0EC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硕博连读与申请审核研究生分别排队，</w:t>
            </w:r>
            <w:r w:rsid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按</w:t>
            </w:r>
            <w:r w:rsidR="00EB1E31" w:rsidRP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总成绩排序</w:t>
            </w:r>
            <w:r w:rsid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由高至低</w:t>
            </w:r>
            <w:r w:rsidR="00EB1E31" w:rsidRP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确定拟录取名单</w:t>
            </w:r>
            <w:r w:rsidR="00A80A68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:rsidR="00E42907" w:rsidRDefault="00E42907" w:rsidP="001058B1">
            <w:pPr>
              <w:widowControl/>
              <w:wordWrap w:val="0"/>
              <w:spacing w:line="440" w:lineRule="atLeast"/>
              <w:jc w:val="righ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</w:p>
          <w:p w:rsidR="00E42907" w:rsidRDefault="00E42907" w:rsidP="00E42907">
            <w:pPr>
              <w:widowControl/>
              <w:wordWrap w:val="0"/>
              <w:spacing w:line="440" w:lineRule="atLeast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                                               </w:t>
            </w:r>
            <w:r w:rsidR="001C2B0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管理</w:t>
            </w:r>
            <w:r w:rsidR="001959AA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学院</w:t>
            </w:r>
          </w:p>
          <w:p w:rsidR="00304C2F" w:rsidRPr="00CC5597" w:rsidRDefault="00E42907" w:rsidP="001058B1">
            <w:pPr>
              <w:widowControl/>
              <w:wordWrap w:val="0"/>
              <w:spacing w:line="440" w:lineRule="atLeas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                        </w:t>
            </w:r>
            <w:r w:rsidR="0084725B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                    2019.11.08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 </w:t>
            </w:r>
          </w:p>
          <w:p w:rsidR="00304C2F" w:rsidRPr="00CC5597" w:rsidRDefault="00304C2F" w:rsidP="001058B1">
            <w:pPr>
              <w:widowControl/>
              <w:wordWrap w:val="0"/>
              <w:spacing w:line="440" w:lineRule="atLeas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</w:p>
          <w:p w:rsidR="00CE32B6" w:rsidRPr="00CC5597" w:rsidRDefault="00CE32B6" w:rsidP="001058B1">
            <w:pPr>
              <w:widowControl/>
              <w:wordWrap w:val="0"/>
              <w:ind w:hanging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</w:p>
        </w:tc>
      </w:tr>
    </w:tbl>
    <w:p w:rsidR="00CE4C9D" w:rsidRPr="00CE32B6" w:rsidRDefault="00CE4C9D" w:rsidP="001058B1"/>
    <w:sectPr w:rsidR="00CE4C9D" w:rsidRPr="00CE32B6" w:rsidSect="00A72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187" w:rsidRDefault="00587187" w:rsidP="00CC5597">
      <w:r>
        <w:separator/>
      </w:r>
    </w:p>
  </w:endnote>
  <w:endnote w:type="continuationSeparator" w:id="1">
    <w:p w:rsidR="00587187" w:rsidRDefault="00587187" w:rsidP="00CC5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187" w:rsidRDefault="00587187" w:rsidP="00CC5597">
      <w:r>
        <w:separator/>
      </w:r>
    </w:p>
  </w:footnote>
  <w:footnote w:type="continuationSeparator" w:id="1">
    <w:p w:rsidR="00587187" w:rsidRDefault="00587187" w:rsidP="00CC5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3D7B"/>
    <w:multiLevelType w:val="hybridMultilevel"/>
    <w:tmpl w:val="6C4892B8"/>
    <w:lvl w:ilvl="0" w:tplc="877299CA">
      <w:start w:val="1"/>
      <w:numFmt w:val="japaneseCounting"/>
      <w:lvlText w:val="%1、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2B6"/>
    <w:rsid w:val="00004A66"/>
    <w:rsid w:val="00013843"/>
    <w:rsid w:val="0001391B"/>
    <w:rsid w:val="00013C62"/>
    <w:rsid w:val="00014F98"/>
    <w:rsid w:val="000161E3"/>
    <w:rsid w:val="00031C74"/>
    <w:rsid w:val="00034BAC"/>
    <w:rsid w:val="00046327"/>
    <w:rsid w:val="00051577"/>
    <w:rsid w:val="000520D3"/>
    <w:rsid w:val="00053B9F"/>
    <w:rsid w:val="00053D2A"/>
    <w:rsid w:val="000625BE"/>
    <w:rsid w:val="00075489"/>
    <w:rsid w:val="00081FD1"/>
    <w:rsid w:val="00084A66"/>
    <w:rsid w:val="0009183C"/>
    <w:rsid w:val="00092216"/>
    <w:rsid w:val="00093413"/>
    <w:rsid w:val="00095BCA"/>
    <w:rsid w:val="00096E0C"/>
    <w:rsid w:val="000A1780"/>
    <w:rsid w:val="000B79F1"/>
    <w:rsid w:val="000C0483"/>
    <w:rsid w:val="000C3FB0"/>
    <w:rsid w:val="000C7284"/>
    <w:rsid w:val="000D3292"/>
    <w:rsid w:val="000E6A35"/>
    <w:rsid w:val="000F7C3F"/>
    <w:rsid w:val="00100FBB"/>
    <w:rsid w:val="00104DBF"/>
    <w:rsid w:val="001058B1"/>
    <w:rsid w:val="001070DF"/>
    <w:rsid w:val="00110B62"/>
    <w:rsid w:val="0011255A"/>
    <w:rsid w:val="00114F6D"/>
    <w:rsid w:val="00121473"/>
    <w:rsid w:val="00125637"/>
    <w:rsid w:val="0012702B"/>
    <w:rsid w:val="00135AA0"/>
    <w:rsid w:val="001405B7"/>
    <w:rsid w:val="0015008C"/>
    <w:rsid w:val="00161D58"/>
    <w:rsid w:val="0016465E"/>
    <w:rsid w:val="001658C0"/>
    <w:rsid w:val="001730CF"/>
    <w:rsid w:val="001765B0"/>
    <w:rsid w:val="001821FC"/>
    <w:rsid w:val="0018371B"/>
    <w:rsid w:val="001909C7"/>
    <w:rsid w:val="001959AA"/>
    <w:rsid w:val="001C2B07"/>
    <w:rsid w:val="001C37A2"/>
    <w:rsid w:val="001C4CC3"/>
    <w:rsid w:val="001D622A"/>
    <w:rsid w:val="001E05F0"/>
    <w:rsid w:val="00206896"/>
    <w:rsid w:val="00206E21"/>
    <w:rsid w:val="00206F11"/>
    <w:rsid w:val="00220D29"/>
    <w:rsid w:val="0022144E"/>
    <w:rsid w:val="00223D19"/>
    <w:rsid w:val="00230596"/>
    <w:rsid w:val="00231C71"/>
    <w:rsid w:val="00244866"/>
    <w:rsid w:val="002627F0"/>
    <w:rsid w:val="0027009E"/>
    <w:rsid w:val="00273ADC"/>
    <w:rsid w:val="00277D46"/>
    <w:rsid w:val="0028271E"/>
    <w:rsid w:val="00286D62"/>
    <w:rsid w:val="002910D0"/>
    <w:rsid w:val="002A15CF"/>
    <w:rsid w:val="002A18A8"/>
    <w:rsid w:val="002A1AA0"/>
    <w:rsid w:val="002A560E"/>
    <w:rsid w:val="002B35B4"/>
    <w:rsid w:val="002B3752"/>
    <w:rsid w:val="002C18F5"/>
    <w:rsid w:val="002D37F9"/>
    <w:rsid w:val="002D4A85"/>
    <w:rsid w:val="002D5BD9"/>
    <w:rsid w:val="002E52CB"/>
    <w:rsid w:val="00303970"/>
    <w:rsid w:val="00304C2F"/>
    <w:rsid w:val="00306485"/>
    <w:rsid w:val="00316D0F"/>
    <w:rsid w:val="003274C6"/>
    <w:rsid w:val="00334B39"/>
    <w:rsid w:val="003379BD"/>
    <w:rsid w:val="0035177F"/>
    <w:rsid w:val="00365ADC"/>
    <w:rsid w:val="003672A2"/>
    <w:rsid w:val="003732FD"/>
    <w:rsid w:val="003842E6"/>
    <w:rsid w:val="003A1172"/>
    <w:rsid w:val="003A20C7"/>
    <w:rsid w:val="003B09D9"/>
    <w:rsid w:val="003B51E4"/>
    <w:rsid w:val="003B61EA"/>
    <w:rsid w:val="003D700B"/>
    <w:rsid w:val="003E580A"/>
    <w:rsid w:val="003E5D70"/>
    <w:rsid w:val="003F5C84"/>
    <w:rsid w:val="00401AC9"/>
    <w:rsid w:val="00406720"/>
    <w:rsid w:val="00416831"/>
    <w:rsid w:val="00417FDD"/>
    <w:rsid w:val="004238A6"/>
    <w:rsid w:val="0042566B"/>
    <w:rsid w:val="004274DB"/>
    <w:rsid w:val="004356BC"/>
    <w:rsid w:val="00443D86"/>
    <w:rsid w:val="004477A9"/>
    <w:rsid w:val="004515F1"/>
    <w:rsid w:val="0045699E"/>
    <w:rsid w:val="00466102"/>
    <w:rsid w:val="004707D1"/>
    <w:rsid w:val="0047535B"/>
    <w:rsid w:val="00476B69"/>
    <w:rsid w:val="00486495"/>
    <w:rsid w:val="004C1D21"/>
    <w:rsid w:val="004C544F"/>
    <w:rsid w:val="004E6BFE"/>
    <w:rsid w:val="004F6EE1"/>
    <w:rsid w:val="00502846"/>
    <w:rsid w:val="00503568"/>
    <w:rsid w:val="0050771E"/>
    <w:rsid w:val="00507D7E"/>
    <w:rsid w:val="00513359"/>
    <w:rsid w:val="005205B5"/>
    <w:rsid w:val="005210F4"/>
    <w:rsid w:val="00527887"/>
    <w:rsid w:val="00545AEC"/>
    <w:rsid w:val="0055373E"/>
    <w:rsid w:val="00560CC7"/>
    <w:rsid w:val="0056474E"/>
    <w:rsid w:val="00565CA8"/>
    <w:rsid w:val="0058505B"/>
    <w:rsid w:val="005855BA"/>
    <w:rsid w:val="00587187"/>
    <w:rsid w:val="00593AB8"/>
    <w:rsid w:val="00594D8C"/>
    <w:rsid w:val="00594E58"/>
    <w:rsid w:val="005A328A"/>
    <w:rsid w:val="005B22BA"/>
    <w:rsid w:val="005B30F9"/>
    <w:rsid w:val="005B6960"/>
    <w:rsid w:val="005C4838"/>
    <w:rsid w:val="005C49D3"/>
    <w:rsid w:val="005C51B8"/>
    <w:rsid w:val="005C6534"/>
    <w:rsid w:val="005E0948"/>
    <w:rsid w:val="005E1C80"/>
    <w:rsid w:val="005F3511"/>
    <w:rsid w:val="005F557E"/>
    <w:rsid w:val="00606B21"/>
    <w:rsid w:val="0061043F"/>
    <w:rsid w:val="00610663"/>
    <w:rsid w:val="00611A69"/>
    <w:rsid w:val="006125EF"/>
    <w:rsid w:val="006215AD"/>
    <w:rsid w:val="00642866"/>
    <w:rsid w:val="0064480F"/>
    <w:rsid w:val="00661E5B"/>
    <w:rsid w:val="00663CDF"/>
    <w:rsid w:val="00666BEC"/>
    <w:rsid w:val="006670C2"/>
    <w:rsid w:val="00677111"/>
    <w:rsid w:val="00687402"/>
    <w:rsid w:val="00687947"/>
    <w:rsid w:val="00692804"/>
    <w:rsid w:val="0069280B"/>
    <w:rsid w:val="00694034"/>
    <w:rsid w:val="00694A15"/>
    <w:rsid w:val="006A033D"/>
    <w:rsid w:val="006A0A44"/>
    <w:rsid w:val="006C3A09"/>
    <w:rsid w:val="006C3F34"/>
    <w:rsid w:val="006C3FC6"/>
    <w:rsid w:val="006C6ADA"/>
    <w:rsid w:val="006D38F3"/>
    <w:rsid w:val="006D70D8"/>
    <w:rsid w:val="006E1943"/>
    <w:rsid w:val="006E25DC"/>
    <w:rsid w:val="006F0837"/>
    <w:rsid w:val="006F5686"/>
    <w:rsid w:val="007067BF"/>
    <w:rsid w:val="00706E8D"/>
    <w:rsid w:val="00710085"/>
    <w:rsid w:val="00716114"/>
    <w:rsid w:val="0071728E"/>
    <w:rsid w:val="00717B23"/>
    <w:rsid w:val="00724120"/>
    <w:rsid w:val="00727497"/>
    <w:rsid w:val="007278E0"/>
    <w:rsid w:val="00771F0F"/>
    <w:rsid w:val="00786A16"/>
    <w:rsid w:val="007918DA"/>
    <w:rsid w:val="007922EF"/>
    <w:rsid w:val="007A123E"/>
    <w:rsid w:val="007A6FE8"/>
    <w:rsid w:val="007B3879"/>
    <w:rsid w:val="007D0AFF"/>
    <w:rsid w:val="007D6030"/>
    <w:rsid w:val="007E1F3E"/>
    <w:rsid w:val="007E5287"/>
    <w:rsid w:val="00800739"/>
    <w:rsid w:val="008121A6"/>
    <w:rsid w:val="0081303E"/>
    <w:rsid w:val="0081470C"/>
    <w:rsid w:val="0081706E"/>
    <w:rsid w:val="0083197B"/>
    <w:rsid w:val="008359AF"/>
    <w:rsid w:val="00845ED9"/>
    <w:rsid w:val="0084725B"/>
    <w:rsid w:val="008528B1"/>
    <w:rsid w:val="00852EFB"/>
    <w:rsid w:val="00865709"/>
    <w:rsid w:val="00875B71"/>
    <w:rsid w:val="00877CB2"/>
    <w:rsid w:val="00882C51"/>
    <w:rsid w:val="008923D6"/>
    <w:rsid w:val="00893150"/>
    <w:rsid w:val="00897C16"/>
    <w:rsid w:val="008A2912"/>
    <w:rsid w:val="008A2F44"/>
    <w:rsid w:val="008A309E"/>
    <w:rsid w:val="008B5297"/>
    <w:rsid w:val="008C47AC"/>
    <w:rsid w:val="008C6401"/>
    <w:rsid w:val="008D4AAD"/>
    <w:rsid w:val="008D5B9F"/>
    <w:rsid w:val="008D670B"/>
    <w:rsid w:val="008E0ECB"/>
    <w:rsid w:val="008E22BE"/>
    <w:rsid w:val="008E4124"/>
    <w:rsid w:val="008F11F0"/>
    <w:rsid w:val="00904A4B"/>
    <w:rsid w:val="00913478"/>
    <w:rsid w:val="00935CDE"/>
    <w:rsid w:val="00937577"/>
    <w:rsid w:val="00937989"/>
    <w:rsid w:val="009458F3"/>
    <w:rsid w:val="00945D8A"/>
    <w:rsid w:val="00960EE0"/>
    <w:rsid w:val="009616ED"/>
    <w:rsid w:val="00966B3F"/>
    <w:rsid w:val="00967502"/>
    <w:rsid w:val="00971069"/>
    <w:rsid w:val="00973709"/>
    <w:rsid w:val="00975D22"/>
    <w:rsid w:val="0098168A"/>
    <w:rsid w:val="00982326"/>
    <w:rsid w:val="0098365A"/>
    <w:rsid w:val="00994B27"/>
    <w:rsid w:val="00996F48"/>
    <w:rsid w:val="009A1EA6"/>
    <w:rsid w:val="009A45C6"/>
    <w:rsid w:val="009A4AA4"/>
    <w:rsid w:val="009C633C"/>
    <w:rsid w:val="009C7BBF"/>
    <w:rsid w:val="009D1FC4"/>
    <w:rsid w:val="009D782F"/>
    <w:rsid w:val="009E2D04"/>
    <w:rsid w:val="009E551D"/>
    <w:rsid w:val="009E6F2E"/>
    <w:rsid w:val="00A04807"/>
    <w:rsid w:val="00A21A75"/>
    <w:rsid w:val="00A3629A"/>
    <w:rsid w:val="00A41182"/>
    <w:rsid w:val="00A43E84"/>
    <w:rsid w:val="00A65635"/>
    <w:rsid w:val="00A66299"/>
    <w:rsid w:val="00A726D8"/>
    <w:rsid w:val="00A7730D"/>
    <w:rsid w:val="00A77751"/>
    <w:rsid w:val="00A80A68"/>
    <w:rsid w:val="00A83BC4"/>
    <w:rsid w:val="00A936A9"/>
    <w:rsid w:val="00A949CD"/>
    <w:rsid w:val="00AA64A7"/>
    <w:rsid w:val="00AB1A6F"/>
    <w:rsid w:val="00AC420C"/>
    <w:rsid w:val="00AD2FF0"/>
    <w:rsid w:val="00AD4808"/>
    <w:rsid w:val="00AD5316"/>
    <w:rsid w:val="00AE0721"/>
    <w:rsid w:val="00AE4C94"/>
    <w:rsid w:val="00AE5C6B"/>
    <w:rsid w:val="00AF08A2"/>
    <w:rsid w:val="00B0011A"/>
    <w:rsid w:val="00B04ED4"/>
    <w:rsid w:val="00B12A5A"/>
    <w:rsid w:val="00B1681C"/>
    <w:rsid w:val="00B17E2F"/>
    <w:rsid w:val="00B230CF"/>
    <w:rsid w:val="00B3341F"/>
    <w:rsid w:val="00B444C0"/>
    <w:rsid w:val="00B51046"/>
    <w:rsid w:val="00B53D6E"/>
    <w:rsid w:val="00B5408D"/>
    <w:rsid w:val="00B54560"/>
    <w:rsid w:val="00B54C87"/>
    <w:rsid w:val="00B56794"/>
    <w:rsid w:val="00B64496"/>
    <w:rsid w:val="00B714B8"/>
    <w:rsid w:val="00B76DFC"/>
    <w:rsid w:val="00B800F9"/>
    <w:rsid w:val="00B83698"/>
    <w:rsid w:val="00B85A6C"/>
    <w:rsid w:val="00B87985"/>
    <w:rsid w:val="00BA315B"/>
    <w:rsid w:val="00BA5861"/>
    <w:rsid w:val="00BB038F"/>
    <w:rsid w:val="00BC6A25"/>
    <w:rsid w:val="00BC724E"/>
    <w:rsid w:val="00BD0EA4"/>
    <w:rsid w:val="00BE1F58"/>
    <w:rsid w:val="00BF47C5"/>
    <w:rsid w:val="00C000E4"/>
    <w:rsid w:val="00C1007E"/>
    <w:rsid w:val="00C41216"/>
    <w:rsid w:val="00C41A2C"/>
    <w:rsid w:val="00C42AE5"/>
    <w:rsid w:val="00C44038"/>
    <w:rsid w:val="00C50ECF"/>
    <w:rsid w:val="00C56C4F"/>
    <w:rsid w:val="00C64021"/>
    <w:rsid w:val="00C676AD"/>
    <w:rsid w:val="00C73256"/>
    <w:rsid w:val="00C76537"/>
    <w:rsid w:val="00C907F0"/>
    <w:rsid w:val="00C9157C"/>
    <w:rsid w:val="00C929BB"/>
    <w:rsid w:val="00C94414"/>
    <w:rsid w:val="00CA78F3"/>
    <w:rsid w:val="00CA7B1E"/>
    <w:rsid w:val="00CB610A"/>
    <w:rsid w:val="00CC5597"/>
    <w:rsid w:val="00CE1AF2"/>
    <w:rsid w:val="00CE2337"/>
    <w:rsid w:val="00CE32B6"/>
    <w:rsid w:val="00CE4C9D"/>
    <w:rsid w:val="00CF0FF1"/>
    <w:rsid w:val="00CF2F97"/>
    <w:rsid w:val="00D01BBA"/>
    <w:rsid w:val="00D0257D"/>
    <w:rsid w:val="00D03731"/>
    <w:rsid w:val="00D163DF"/>
    <w:rsid w:val="00D1654B"/>
    <w:rsid w:val="00D20D6F"/>
    <w:rsid w:val="00D24D24"/>
    <w:rsid w:val="00D26170"/>
    <w:rsid w:val="00D26B7B"/>
    <w:rsid w:val="00D30F92"/>
    <w:rsid w:val="00D41B79"/>
    <w:rsid w:val="00D448B0"/>
    <w:rsid w:val="00D455DC"/>
    <w:rsid w:val="00D4567D"/>
    <w:rsid w:val="00D51538"/>
    <w:rsid w:val="00D67B02"/>
    <w:rsid w:val="00D823AA"/>
    <w:rsid w:val="00D8678A"/>
    <w:rsid w:val="00D974CA"/>
    <w:rsid w:val="00DA6063"/>
    <w:rsid w:val="00DB08EF"/>
    <w:rsid w:val="00DB6E24"/>
    <w:rsid w:val="00DC755F"/>
    <w:rsid w:val="00DD23C9"/>
    <w:rsid w:val="00DD4B50"/>
    <w:rsid w:val="00DF0511"/>
    <w:rsid w:val="00DF28F3"/>
    <w:rsid w:val="00E05F07"/>
    <w:rsid w:val="00E06BFC"/>
    <w:rsid w:val="00E20722"/>
    <w:rsid w:val="00E212CB"/>
    <w:rsid w:val="00E2231A"/>
    <w:rsid w:val="00E34942"/>
    <w:rsid w:val="00E34C77"/>
    <w:rsid w:val="00E4002D"/>
    <w:rsid w:val="00E42907"/>
    <w:rsid w:val="00E467C1"/>
    <w:rsid w:val="00E67740"/>
    <w:rsid w:val="00E730AB"/>
    <w:rsid w:val="00E8042D"/>
    <w:rsid w:val="00E85406"/>
    <w:rsid w:val="00E860CE"/>
    <w:rsid w:val="00E96704"/>
    <w:rsid w:val="00EB1E31"/>
    <w:rsid w:val="00EC3940"/>
    <w:rsid w:val="00EC5784"/>
    <w:rsid w:val="00EC5B41"/>
    <w:rsid w:val="00ED5E02"/>
    <w:rsid w:val="00EE33C1"/>
    <w:rsid w:val="00F01789"/>
    <w:rsid w:val="00F06468"/>
    <w:rsid w:val="00F20D0E"/>
    <w:rsid w:val="00F216AF"/>
    <w:rsid w:val="00F21B30"/>
    <w:rsid w:val="00F30113"/>
    <w:rsid w:val="00F326DF"/>
    <w:rsid w:val="00F45A89"/>
    <w:rsid w:val="00F46530"/>
    <w:rsid w:val="00F7726E"/>
    <w:rsid w:val="00F8735C"/>
    <w:rsid w:val="00F9032E"/>
    <w:rsid w:val="00FA3757"/>
    <w:rsid w:val="00FA7B04"/>
    <w:rsid w:val="00FB2566"/>
    <w:rsid w:val="00FB5A28"/>
    <w:rsid w:val="00FD363C"/>
    <w:rsid w:val="00FD7BA1"/>
    <w:rsid w:val="00FE25B0"/>
    <w:rsid w:val="00FF1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23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23C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C5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559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5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5597"/>
    <w:rPr>
      <w:sz w:val="18"/>
      <w:szCs w:val="18"/>
    </w:rPr>
  </w:style>
  <w:style w:type="paragraph" w:styleId="a6">
    <w:name w:val="List Paragraph"/>
    <w:basedOn w:val="a"/>
    <w:uiPriority w:val="34"/>
    <w:qFormat/>
    <w:rsid w:val="007918D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23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23C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C5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559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5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5597"/>
    <w:rPr>
      <w:sz w:val="18"/>
      <w:szCs w:val="18"/>
    </w:rPr>
  </w:style>
  <w:style w:type="paragraph" w:styleId="a6">
    <w:name w:val="List Paragraph"/>
    <w:basedOn w:val="a"/>
    <w:uiPriority w:val="34"/>
    <w:qFormat/>
    <w:rsid w:val="007918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03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2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83632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958</Characters>
  <Application>Microsoft Office Word</Application>
  <DocSecurity>0</DocSecurity>
  <Lines>7</Lines>
  <Paragraphs>2</Paragraphs>
  <ScaleCrop>false</ScaleCrop>
  <Company>微软中国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用户</cp:lastModifiedBy>
  <cp:revision>7</cp:revision>
  <cp:lastPrinted>2019-11-08T01:21:00Z</cp:lastPrinted>
  <dcterms:created xsi:type="dcterms:W3CDTF">2019-11-05T07:54:00Z</dcterms:created>
  <dcterms:modified xsi:type="dcterms:W3CDTF">2019-11-08T01:22:00Z</dcterms:modified>
</cp:coreProperties>
</file>