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7" w:rsidRPr="00D108FE" w:rsidRDefault="00895EF6" w:rsidP="00D108FE"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bookmarkStart w:id="0" w:name="_GoBack"/>
      <w:bookmarkEnd w:id="0"/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2564"/>
        <w:gridCol w:w="1396"/>
        <w:gridCol w:w="1370"/>
        <w:gridCol w:w="3150"/>
        <w:gridCol w:w="1490"/>
        <w:gridCol w:w="1970"/>
      </w:tblGrid>
      <w:tr w:rsidR="00296BB7">
        <w:trPr>
          <w:trHeight w:val="623"/>
        </w:trPr>
        <w:tc>
          <w:tcPr>
            <w:tcW w:w="2356" w:type="dxa"/>
            <w:vMerge w:val="restart"/>
          </w:tcPr>
          <w:p w:rsidR="00296BB7" w:rsidRDefault="00296BB7">
            <w:pPr>
              <w:jc w:val="center"/>
              <w:rPr>
                <w:b/>
                <w:sz w:val="24"/>
              </w:rPr>
            </w:pPr>
          </w:p>
          <w:p w:rsidR="00296BB7" w:rsidRDefault="00895E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564" w:type="dxa"/>
            <w:vMerge w:val="restart"/>
          </w:tcPr>
          <w:p w:rsidR="00296BB7" w:rsidRDefault="00296BB7">
            <w:pPr>
              <w:jc w:val="center"/>
            </w:pPr>
          </w:p>
          <w:p w:rsidR="00296BB7" w:rsidRDefault="00895E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396" w:type="dxa"/>
            <w:vMerge w:val="restart"/>
          </w:tcPr>
          <w:p w:rsidR="00296BB7" w:rsidRDefault="00296BB7">
            <w:pPr>
              <w:jc w:val="center"/>
              <w:rPr>
                <w:b/>
                <w:sz w:val="24"/>
              </w:rPr>
            </w:pPr>
          </w:p>
          <w:p w:rsidR="00296BB7" w:rsidRDefault="00895E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370" w:type="dxa"/>
            <w:vMerge w:val="restart"/>
          </w:tcPr>
          <w:p w:rsidR="00296BB7" w:rsidRDefault="00296BB7">
            <w:pPr>
              <w:jc w:val="center"/>
              <w:rPr>
                <w:b/>
                <w:sz w:val="24"/>
              </w:rPr>
            </w:pPr>
          </w:p>
          <w:p w:rsidR="00296BB7" w:rsidRDefault="00895E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:rsidR="00296BB7" w:rsidRDefault="00296BB7">
            <w:pPr>
              <w:jc w:val="center"/>
              <w:rPr>
                <w:b/>
                <w:sz w:val="24"/>
              </w:rPr>
            </w:pPr>
          </w:p>
        </w:tc>
        <w:tc>
          <w:tcPr>
            <w:tcW w:w="3150" w:type="dxa"/>
            <w:vMerge w:val="restart"/>
          </w:tcPr>
          <w:p w:rsidR="00296BB7" w:rsidRDefault="00296BB7">
            <w:pPr>
              <w:jc w:val="center"/>
            </w:pPr>
          </w:p>
          <w:p w:rsidR="00296BB7" w:rsidRDefault="00895E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1490" w:type="dxa"/>
            <w:vMerge w:val="restart"/>
          </w:tcPr>
          <w:p w:rsidR="00296BB7" w:rsidRDefault="00296BB7">
            <w:pPr>
              <w:jc w:val="center"/>
              <w:rPr>
                <w:b/>
                <w:sz w:val="24"/>
              </w:rPr>
            </w:pPr>
          </w:p>
          <w:p w:rsidR="00296BB7" w:rsidRDefault="00895EF6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70" w:type="dxa"/>
            <w:vMerge w:val="restart"/>
          </w:tcPr>
          <w:p w:rsidR="00296BB7" w:rsidRDefault="00296BB7">
            <w:pPr>
              <w:jc w:val="center"/>
              <w:rPr>
                <w:b/>
                <w:sz w:val="24"/>
              </w:rPr>
            </w:pPr>
          </w:p>
          <w:p w:rsidR="00296BB7" w:rsidRDefault="00895E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296BB7">
        <w:trPr>
          <w:trHeight w:val="312"/>
        </w:trPr>
        <w:tc>
          <w:tcPr>
            <w:tcW w:w="2356" w:type="dxa"/>
            <w:vMerge/>
          </w:tcPr>
          <w:p w:rsidR="00296BB7" w:rsidRDefault="00296BB7">
            <w:pPr>
              <w:jc w:val="center"/>
              <w:rPr>
                <w:b/>
                <w:sz w:val="24"/>
              </w:rPr>
            </w:pPr>
          </w:p>
        </w:tc>
        <w:tc>
          <w:tcPr>
            <w:tcW w:w="2564" w:type="dxa"/>
            <w:vMerge/>
            <w:vAlign w:val="center"/>
          </w:tcPr>
          <w:p w:rsidR="00296BB7" w:rsidRDefault="00296BB7">
            <w:pPr>
              <w:jc w:val="center"/>
              <w:rPr>
                <w:b/>
                <w:sz w:val="24"/>
              </w:rPr>
            </w:pPr>
          </w:p>
        </w:tc>
        <w:tc>
          <w:tcPr>
            <w:tcW w:w="1396" w:type="dxa"/>
            <w:vMerge/>
          </w:tcPr>
          <w:p w:rsidR="00296BB7" w:rsidRDefault="00296BB7">
            <w:pPr>
              <w:jc w:val="center"/>
              <w:rPr>
                <w:b/>
                <w:sz w:val="24"/>
              </w:rPr>
            </w:pPr>
          </w:p>
        </w:tc>
        <w:tc>
          <w:tcPr>
            <w:tcW w:w="1370" w:type="dxa"/>
            <w:vMerge/>
          </w:tcPr>
          <w:p w:rsidR="00296BB7" w:rsidRDefault="00296BB7">
            <w:pPr>
              <w:rPr>
                <w:b/>
                <w:sz w:val="24"/>
              </w:rPr>
            </w:pPr>
          </w:p>
        </w:tc>
        <w:tc>
          <w:tcPr>
            <w:tcW w:w="3150" w:type="dxa"/>
            <w:vMerge/>
          </w:tcPr>
          <w:p w:rsidR="00296BB7" w:rsidRDefault="00296BB7">
            <w:pPr>
              <w:rPr>
                <w:b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296BB7" w:rsidRDefault="00296BB7">
            <w:pPr>
              <w:jc w:val="center"/>
              <w:rPr>
                <w:b/>
                <w:sz w:val="24"/>
              </w:rPr>
            </w:pPr>
          </w:p>
        </w:tc>
        <w:tc>
          <w:tcPr>
            <w:tcW w:w="1970" w:type="dxa"/>
            <w:vMerge/>
          </w:tcPr>
          <w:p w:rsidR="00296BB7" w:rsidRDefault="00296BB7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296BB7">
        <w:trPr>
          <w:trHeight w:val="732"/>
        </w:trPr>
        <w:tc>
          <w:tcPr>
            <w:tcW w:w="2356" w:type="dxa"/>
            <w:vAlign w:val="center"/>
          </w:tcPr>
          <w:p w:rsidR="00296BB7" w:rsidRDefault="00895EF6" w:rsidP="003A35DE">
            <w:pPr>
              <w:jc w:val="center"/>
            </w:pPr>
            <w:r w:rsidRPr="003A35DE">
              <w:rPr>
                <w:rFonts w:hint="eastAsia"/>
              </w:rPr>
              <w:t>100104</w:t>
            </w:r>
          </w:p>
        </w:tc>
        <w:tc>
          <w:tcPr>
            <w:tcW w:w="2564" w:type="dxa"/>
            <w:vAlign w:val="center"/>
          </w:tcPr>
          <w:p w:rsidR="00296BB7" w:rsidRDefault="00895EF6">
            <w:pPr>
              <w:widowControl/>
              <w:jc w:val="center"/>
              <w:textAlignment w:val="center"/>
            </w:pPr>
            <w:r w:rsidRPr="003A35DE">
              <w:rPr>
                <w:rFonts w:hint="eastAsia"/>
              </w:rPr>
              <w:t>病原生物学</w:t>
            </w:r>
          </w:p>
        </w:tc>
        <w:tc>
          <w:tcPr>
            <w:tcW w:w="1396" w:type="dxa"/>
            <w:vAlign w:val="center"/>
          </w:tcPr>
          <w:p w:rsidR="00296BB7" w:rsidRDefault="00895EF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0" w:type="dxa"/>
            <w:vAlign w:val="center"/>
          </w:tcPr>
          <w:p w:rsidR="00296BB7" w:rsidRDefault="00895EF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0" w:type="dxa"/>
            <w:vAlign w:val="center"/>
          </w:tcPr>
          <w:p w:rsidR="00296BB7" w:rsidRDefault="00895EF6">
            <w:pPr>
              <w:ind w:firstLineChars="200" w:firstLine="420"/>
              <w:jc w:val="center"/>
            </w:pPr>
            <w:r>
              <w:rPr>
                <w:rFonts w:hint="eastAsia"/>
              </w:rPr>
              <w:t>总分≥</w:t>
            </w:r>
            <w:r>
              <w:rPr>
                <w:rFonts w:hint="eastAsia"/>
              </w:rPr>
              <w:t>214</w:t>
            </w:r>
            <w:r>
              <w:rPr>
                <w:rFonts w:hint="eastAsia"/>
              </w:rPr>
              <w:t>分，单科≥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</w:t>
            </w:r>
          </w:p>
        </w:tc>
        <w:tc>
          <w:tcPr>
            <w:tcW w:w="1490" w:type="dxa"/>
            <w:vAlign w:val="center"/>
          </w:tcPr>
          <w:p w:rsidR="00296BB7" w:rsidRDefault="00895EF6" w:rsidP="003A35DE">
            <w:pPr>
              <w:jc w:val="center"/>
            </w:pPr>
            <w:r w:rsidRPr="003A35DE">
              <w:rPr>
                <w:rFonts w:hint="eastAsia"/>
              </w:rPr>
              <w:t>1:2</w:t>
            </w:r>
          </w:p>
        </w:tc>
        <w:tc>
          <w:tcPr>
            <w:tcW w:w="1970" w:type="dxa"/>
            <w:vAlign w:val="center"/>
          </w:tcPr>
          <w:p w:rsidR="00296BB7" w:rsidRDefault="00895EF6">
            <w:pPr>
              <w:ind w:firstLineChars="100" w:firstLine="210"/>
              <w:jc w:val="center"/>
            </w:pPr>
            <w:r>
              <w:rPr>
                <w:rFonts w:hint="eastAsia"/>
              </w:rPr>
              <w:t>曹老师</w:t>
            </w:r>
            <w:r>
              <w:rPr>
                <w:rFonts w:hint="eastAsia"/>
              </w:rPr>
              <w:t>85220246</w:t>
            </w:r>
          </w:p>
        </w:tc>
      </w:tr>
      <w:tr w:rsidR="00296BB7">
        <w:trPr>
          <w:trHeight w:val="732"/>
        </w:trPr>
        <w:tc>
          <w:tcPr>
            <w:tcW w:w="2356" w:type="dxa"/>
            <w:vAlign w:val="center"/>
          </w:tcPr>
          <w:p w:rsidR="00296BB7" w:rsidRDefault="00895EF6" w:rsidP="003A35DE">
            <w:pPr>
              <w:jc w:val="center"/>
            </w:pPr>
            <w:r w:rsidRPr="003A35DE">
              <w:rPr>
                <w:rFonts w:hint="eastAsia"/>
              </w:rPr>
              <w:t>100106</w:t>
            </w:r>
          </w:p>
        </w:tc>
        <w:tc>
          <w:tcPr>
            <w:tcW w:w="2564" w:type="dxa"/>
            <w:vAlign w:val="center"/>
          </w:tcPr>
          <w:p w:rsidR="00296BB7" w:rsidRDefault="00895EF6">
            <w:pPr>
              <w:widowControl/>
              <w:jc w:val="center"/>
              <w:textAlignment w:val="center"/>
            </w:pPr>
            <w:r w:rsidRPr="003A35DE">
              <w:rPr>
                <w:rFonts w:hint="eastAsia"/>
              </w:rPr>
              <w:t>病理生理学</w:t>
            </w:r>
          </w:p>
        </w:tc>
        <w:tc>
          <w:tcPr>
            <w:tcW w:w="1396" w:type="dxa"/>
            <w:vAlign w:val="center"/>
          </w:tcPr>
          <w:p w:rsidR="00296BB7" w:rsidRDefault="00895EF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0" w:type="dxa"/>
            <w:vAlign w:val="center"/>
          </w:tcPr>
          <w:p w:rsidR="00296BB7" w:rsidRDefault="00895EF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50" w:type="dxa"/>
            <w:vAlign w:val="center"/>
          </w:tcPr>
          <w:p w:rsidR="00296BB7" w:rsidRDefault="00895EF6">
            <w:pPr>
              <w:ind w:firstLineChars="200" w:firstLine="420"/>
              <w:jc w:val="center"/>
            </w:pPr>
            <w:r>
              <w:rPr>
                <w:rFonts w:hint="eastAsia"/>
              </w:rPr>
              <w:t>总分≥</w:t>
            </w:r>
            <w:r>
              <w:rPr>
                <w:rFonts w:hint="eastAsia"/>
              </w:rPr>
              <w:t>185</w:t>
            </w:r>
            <w:r>
              <w:rPr>
                <w:rFonts w:hint="eastAsia"/>
              </w:rPr>
              <w:t>分，单科≥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</w:t>
            </w:r>
          </w:p>
        </w:tc>
        <w:tc>
          <w:tcPr>
            <w:tcW w:w="1490" w:type="dxa"/>
            <w:vAlign w:val="center"/>
          </w:tcPr>
          <w:p w:rsidR="00296BB7" w:rsidRDefault="00895EF6" w:rsidP="003A35DE">
            <w:pPr>
              <w:jc w:val="center"/>
            </w:pPr>
            <w:r w:rsidRPr="003A35DE">
              <w:rPr>
                <w:rFonts w:hint="eastAsia"/>
              </w:rPr>
              <w:t>1:2</w:t>
            </w:r>
          </w:p>
        </w:tc>
        <w:tc>
          <w:tcPr>
            <w:tcW w:w="1970" w:type="dxa"/>
            <w:vAlign w:val="center"/>
          </w:tcPr>
          <w:p w:rsidR="00296BB7" w:rsidRDefault="00895EF6">
            <w:pPr>
              <w:ind w:firstLineChars="100" w:firstLine="210"/>
              <w:jc w:val="center"/>
            </w:pPr>
            <w:r>
              <w:rPr>
                <w:rFonts w:hint="eastAsia"/>
              </w:rPr>
              <w:t>曹老师</w:t>
            </w:r>
            <w:r>
              <w:rPr>
                <w:rFonts w:hint="eastAsia"/>
              </w:rPr>
              <w:t>85220246</w:t>
            </w:r>
          </w:p>
        </w:tc>
      </w:tr>
    </w:tbl>
    <w:p w:rsidR="00296BB7" w:rsidRDefault="00296BB7"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p w:rsidR="00296BB7" w:rsidRDefault="00296BB7">
      <w:pPr>
        <w:tabs>
          <w:tab w:val="left" w:pos="312"/>
        </w:tabs>
        <w:spacing w:line="360" w:lineRule="auto"/>
        <w:rPr>
          <w:sz w:val="24"/>
        </w:rPr>
      </w:pP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030"/>
        <w:gridCol w:w="1461"/>
        <w:gridCol w:w="1220"/>
        <w:gridCol w:w="1500"/>
        <w:gridCol w:w="1420"/>
        <w:gridCol w:w="2200"/>
        <w:gridCol w:w="1840"/>
        <w:gridCol w:w="1960"/>
      </w:tblGrid>
      <w:tr w:rsidR="00296BB7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复试名单</w:t>
            </w:r>
          </w:p>
        </w:tc>
      </w:tr>
      <w:tr w:rsidR="00296BB7">
        <w:trPr>
          <w:trHeight w:val="639"/>
        </w:trPr>
        <w:tc>
          <w:tcPr>
            <w:tcW w:w="6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3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初试总分</w:t>
            </w:r>
          </w:p>
        </w:tc>
      </w:tr>
      <w:tr w:rsidR="00296BB7">
        <w:trPr>
          <w:trHeight w:val="327"/>
        </w:trPr>
        <w:tc>
          <w:tcPr>
            <w:tcW w:w="6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105591100119003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辛晓倩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病原生物学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253</w:t>
            </w:r>
          </w:p>
        </w:tc>
      </w:tr>
      <w:tr w:rsidR="00296BB7">
        <w:trPr>
          <w:trHeight w:val="327"/>
        </w:trPr>
        <w:tc>
          <w:tcPr>
            <w:tcW w:w="6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20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105591100119012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鲁代强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100104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病原生物学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214</w:t>
            </w:r>
          </w:p>
        </w:tc>
      </w:tr>
      <w:tr w:rsidR="00296BB7">
        <w:trPr>
          <w:trHeight w:val="327"/>
        </w:trPr>
        <w:tc>
          <w:tcPr>
            <w:tcW w:w="6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20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105591100114012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陈于哲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100106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病理生理学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247</w:t>
            </w:r>
          </w:p>
        </w:tc>
      </w:tr>
      <w:tr w:rsidR="00296BB7">
        <w:trPr>
          <w:trHeight w:val="327"/>
        </w:trPr>
        <w:tc>
          <w:tcPr>
            <w:tcW w:w="6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20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105591100120023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冯莎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100106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病理生理学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227</w:t>
            </w:r>
          </w:p>
        </w:tc>
      </w:tr>
      <w:tr w:rsidR="00296BB7">
        <w:trPr>
          <w:trHeight w:val="327"/>
        </w:trPr>
        <w:tc>
          <w:tcPr>
            <w:tcW w:w="6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20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105591100120012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张珂珂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100106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病理生理学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226</w:t>
            </w:r>
          </w:p>
        </w:tc>
      </w:tr>
      <w:tr w:rsidR="00296BB7">
        <w:trPr>
          <w:trHeight w:val="327"/>
        </w:trPr>
        <w:tc>
          <w:tcPr>
            <w:tcW w:w="6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20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105591100120006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陈鹤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100106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病理生理学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225</w:t>
            </w:r>
          </w:p>
        </w:tc>
      </w:tr>
      <w:tr w:rsidR="00296BB7">
        <w:trPr>
          <w:trHeight w:val="327"/>
        </w:trPr>
        <w:tc>
          <w:tcPr>
            <w:tcW w:w="6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20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105591100120017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王姝宏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100106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病理生理学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199</w:t>
            </w:r>
          </w:p>
        </w:tc>
      </w:tr>
      <w:tr w:rsidR="00296BB7">
        <w:trPr>
          <w:trHeight w:val="327"/>
        </w:trPr>
        <w:tc>
          <w:tcPr>
            <w:tcW w:w="6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203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105591100120033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李雨琴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100106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病理生理学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296BB7" w:rsidRDefault="00895EF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185</w:t>
            </w:r>
          </w:p>
        </w:tc>
      </w:tr>
    </w:tbl>
    <w:p w:rsidR="00296BB7" w:rsidRDefault="00296BB7">
      <w:pPr>
        <w:jc w:val="center"/>
        <w:rPr>
          <w:bCs/>
          <w:sz w:val="24"/>
        </w:rPr>
      </w:pPr>
    </w:p>
    <w:sectPr w:rsidR="00296BB7" w:rsidSect="00296BB7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50" w:rsidRDefault="00EB5C50" w:rsidP="003A35DE">
      <w:r>
        <w:separator/>
      </w:r>
    </w:p>
  </w:endnote>
  <w:endnote w:type="continuationSeparator" w:id="0">
    <w:p w:rsidR="00EB5C50" w:rsidRDefault="00EB5C50" w:rsidP="003A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50" w:rsidRDefault="00EB5C50" w:rsidP="003A35DE">
      <w:r>
        <w:separator/>
      </w:r>
    </w:p>
  </w:footnote>
  <w:footnote w:type="continuationSeparator" w:id="0">
    <w:p w:rsidR="00EB5C50" w:rsidRDefault="00EB5C50" w:rsidP="003A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B"/>
    <w:rsid w:val="00273DE2"/>
    <w:rsid w:val="00296BB7"/>
    <w:rsid w:val="00380BC1"/>
    <w:rsid w:val="003A35DE"/>
    <w:rsid w:val="004A049F"/>
    <w:rsid w:val="005B479D"/>
    <w:rsid w:val="00895EF6"/>
    <w:rsid w:val="008A0BE5"/>
    <w:rsid w:val="00AF2824"/>
    <w:rsid w:val="00D108FE"/>
    <w:rsid w:val="00D553CB"/>
    <w:rsid w:val="00EB5C50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CBC482B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98262"/>
  <w15:docId w15:val="{961C3DA7-3127-4A5A-956C-D952064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296BB7"/>
    <w:rPr>
      <w:color w:val="003366"/>
      <w:u w:val="none"/>
    </w:rPr>
  </w:style>
  <w:style w:type="character" w:styleId="a4">
    <w:name w:val="Hyperlink"/>
    <w:basedOn w:val="a0"/>
    <w:rsid w:val="00296BB7"/>
    <w:rPr>
      <w:color w:val="003366"/>
      <w:u w:val="none"/>
    </w:rPr>
  </w:style>
  <w:style w:type="paragraph" w:styleId="a5">
    <w:name w:val="header"/>
    <w:basedOn w:val="a"/>
    <w:link w:val="a6"/>
    <w:rsid w:val="003A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A35DE"/>
    <w:rPr>
      <w:kern w:val="2"/>
      <w:sz w:val="18"/>
      <w:szCs w:val="18"/>
    </w:rPr>
  </w:style>
  <w:style w:type="paragraph" w:styleId="a7">
    <w:name w:val="footer"/>
    <w:basedOn w:val="a"/>
    <w:link w:val="a8"/>
    <w:rsid w:val="003A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A35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zyhmomo</cp:lastModifiedBy>
  <cp:revision>2</cp:revision>
  <cp:lastPrinted>2021-05-13T02:01:00Z</cp:lastPrinted>
  <dcterms:created xsi:type="dcterms:W3CDTF">2021-05-13T04:05:00Z</dcterms:created>
  <dcterms:modified xsi:type="dcterms:W3CDTF">2021-05-13T04:05:00Z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DEC4D30C9902484F94AFA91827169DD2</vt:lpwstr>
  </property>
</Properties>
</file>