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BC" w:rsidRPr="003567BE" w:rsidRDefault="002A35BC" w:rsidP="002A35BC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 w:rsidRPr="003567BE">
        <w:rPr>
          <w:rFonts w:ascii="Calibri" w:hAnsi="Calibri" w:cs="宋体" w:hint="eastAsia"/>
          <w:b/>
          <w:color w:val="000000"/>
          <w:kern w:val="0"/>
          <w:sz w:val="32"/>
        </w:rPr>
        <w:t>暨南大学全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日制翻译硕士专业学位研究生入学考试</w:t>
      </w:r>
    </w:p>
    <w:p w:rsidR="002A35BC" w:rsidRDefault="002A35BC" w:rsidP="002A35BC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 w:rsidRPr="003567BE">
        <w:rPr>
          <w:rFonts w:ascii="Calibri" w:hAnsi="Calibri" w:cs="宋体" w:hint="eastAsia"/>
          <w:b/>
          <w:color w:val="000000"/>
          <w:kern w:val="0"/>
          <w:sz w:val="32"/>
        </w:rPr>
        <w:t>《日语翻译基础》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4367A4" w:rsidRDefault="004367A4" w:rsidP="002A35BC">
      <w:pPr>
        <w:widowControl/>
        <w:jc w:val="center"/>
        <w:rPr>
          <w:rFonts w:ascii="Calibri" w:hAnsi="Calibri" w:cs="宋体" w:hint="eastAsia"/>
          <w:b/>
          <w:color w:val="000000"/>
          <w:kern w:val="0"/>
          <w:sz w:val="32"/>
        </w:rPr>
      </w:pPr>
    </w:p>
    <w:p w:rsidR="003567BE" w:rsidRDefault="003567BE" w:rsidP="003567BE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考试科目名称：</w:t>
      </w:r>
      <w:r>
        <w:rPr>
          <w:rFonts w:ascii="宋体" w:hAnsi="宋体"/>
          <w:b/>
          <w:szCs w:val="21"/>
        </w:rPr>
        <w:t>日语</w:t>
      </w:r>
      <w:r>
        <w:rPr>
          <w:rFonts w:ascii="宋体" w:hAnsi="宋体" w:hint="eastAsia"/>
          <w:b/>
          <w:szCs w:val="21"/>
        </w:rPr>
        <w:t>翻译</w:t>
      </w:r>
      <w:r>
        <w:rPr>
          <w:rFonts w:ascii="宋体" w:hAnsi="宋体"/>
          <w:b/>
          <w:szCs w:val="21"/>
        </w:rPr>
        <w:t>基础</w:t>
      </w:r>
      <w:r w:rsidRPr="00D510D0">
        <w:rPr>
          <w:rFonts w:ascii="宋体" w:hAnsi="宋体" w:hint="eastAsia"/>
          <w:b/>
          <w:szCs w:val="21"/>
        </w:rPr>
        <w:t xml:space="preserve">  考试科目</w:t>
      </w:r>
      <w:r w:rsidRPr="00904740">
        <w:rPr>
          <w:rFonts w:ascii="宋体" w:hAnsi="宋体" w:hint="eastAsia"/>
          <w:b/>
          <w:szCs w:val="21"/>
        </w:rPr>
        <w:t>代码：[</w:t>
      </w:r>
      <w:r>
        <w:rPr>
          <w:rFonts w:ascii="宋体" w:hAnsi="宋体"/>
          <w:b/>
          <w:szCs w:val="21"/>
        </w:rPr>
        <w:t>359</w:t>
      </w:r>
      <w:r w:rsidRPr="00904740">
        <w:rPr>
          <w:rFonts w:ascii="宋体" w:hAnsi="宋体" w:hint="eastAsia"/>
          <w:b/>
          <w:szCs w:val="21"/>
        </w:rPr>
        <w:t>]</w:t>
      </w:r>
    </w:p>
    <w:p w:rsidR="003567BE" w:rsidRPr="003567BE" w:rsidRDefault="003567BE" w:rsidP="002A35BC">
      <w:pPr>
        <w:widowControl/>
        <w:jc w:val="center"/>
        <w:rPr>
          <w:rFonts w:ascii="宋体" w:hAnsi="宋体" w:cs="宋体" w:hint="eastAsia"/>
          <w:color w:val="5F7084"/>
          <w:kern w:val="0"/>
          <w:sz w:val="24"/>
        </w:rPr>
      </w:pP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宋体" w:hAnsi="宋体" w:cs="宋体"/>
          <w:b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b/>
          <w:color w:val="000000"/>
          <w:kern w:val="0"/>
          <w:sz w:val="24"/>
        </w:rPr>
        <w:t>．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考试目的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语翻译基础》是全日制翻译硕士专业学位研究生入学考试的基础课考试科目，其目的是考察考生的日汉互译实践能力是否达到进入</w:t>
      </w:r>
      <w:r w:rsidR="009834DE">
        <w:rPr>
          <w:rFonts w:ascii="宋体" w:hAnsi="宋体" w:cs="宋体" w:hint="eastAsia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学习阶段的水平。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二、考试性质及范围：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是测试考生是否具备基础翻译能力的尺度参照性水平考试。考试的范围包括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考生入学应具备的日语词汇量、语法知识以及日汉两种语言转换的基本技能。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ind w:left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2A35BC" w:rsidRDefault="002A35BC" w:rsidP="002A35BC"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考试基本要求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具备一定中日文化，以及政治、经济、法律等方面的背景知识。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具备扎实的日汉两种语言的基本功。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具备较强的日汉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汉日转换能力。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四、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考试形式</w:t>
      </w:r>
    </w:p>
    <w:p w:rsidR="002A35BC" w:rsidRDefault="002A35BC" w:rsidP="002A35BC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采取客观试题与主观试题相结合，单项技能测试与综合技能测试相结合的方法，强调考生的日汉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汉日转换能力。试题分类参见“考试内容一览表”。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</w:p>
    <w:p w:rsidR="002A35BC" w:rsidRDefault="002A35BC" w:rsidP="002A35BC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包括二个部分：词语翻译和日汉互译。总分</w:t>
      </w:r>
      <w:r>
        <w:rPr>
          <w:rFonts w:ascii="宋体" w:hAnsi="宋体" w:cs="宋体"/>
          <w:color w:val="000000"/>
          <w:kern w:val="0"/>
          <w:sz w:val="24"/>
        </w:rPr>
        <w:t>150</w:t>
      </w:r>
      <w:r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2A35BC" w:rsidRDefault="002A35BC" w:rsidP="002A35BC">
      <w:pPr>
        <w:widowControl/>
        <w:tabs>
          <w:tab w:val="left" w:pos="540"/>
        </w:tabs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ind w:left="354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词语翻译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2A35BC" w:rsidRDefault="002A35BC" w:rsidP="002A35BC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要求考生准确翻译中日文术语或专有名词。</w:t>
      </w:r>
    </w:p>
    <w:p w:rsidR="002A35BC" w:rsidRDefault="002A35BC" w:rsidP="002A35BC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2A35BC" w:rsidRDefault="002A35BC" w:rsidP="002A35BC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要求考生较为准确地写出题中的</w:t>
      </w:r>
      <w:r>
        <w:rPr>
          <w:rFonts w:hAnsi="Calibri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Calibri" w:cs="宋体" w:hint="eastAsia"/>
          <w:color w:val="000000"/>
          <w:kern w:val="0"/>
          <w:sz w:val="24"/>
        </w:rPr>
        <w:t>个</w:t>
      </w:r>
      <w:r>
        <w:rPr>
          <w:rFonts w:ascii="Calibri" w:hAnsi="Calibri" w:cs="宋体" w:hint="eastAsia"/>
          <w:color w:val="000000"/>
          <w:kern w:val="0"/>
          <w:sz w:val="24"/>
        </w:rPr>
        <w:t>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日术语、缩略语或专有名词的对应目的语</w:t>
      </w:r>
      <w:r>
        <w:rPr>
          <w:rFonts w:hAnsi="Calibri" w:cs="宋体" w:hint="eastAsia"/>
          <w:color w:val="000000"/>
          <w:kern w:val="0"/>
          <w:sz w:val="24"/>
        </w:rPr>
        <w:t>。汉</w:t>
      </w:r>
      <w:r>
        <w:rPr>
          <w:rFonts w:hAnsi="Calibri"/>
          <w:color w:val="000000"/>
          <w:kern w:val="0"/>
          <w:sz w:val="24"/>
        </w:rPr>
        <w:t>/</w:t>
      </w:r>
      <w:r>
        <w:rPr>
          <w:rFonts w:hAnsi="Calibri" w:cs="宋体" w:hint="eastAsia"/>
          <w:color w:val="000000"/>
          <w:kern w:val="0"/>
          <w:sz w:val="24"/>
        </w:rPr>
        <w:t>日文各</w:t>
      </w:r>
      <w:r>
        <w:rPr>
          <w:rFonts w:hAnsi="Calibri"/>
          <w:color w:val="000000"/>
          <w:kern w:val="0"/>
          <w:sz w:val="24"/>
        </w:rPr>
        <w:t>15</w:t>
      </w:r>
      <w:r>
        <w:rPr>
          <w:rFonts w:hAnsi="Calibri" w:cs="宋体" w:hint="eastAsia"/>
          <w:color w:val="000000"/>
          <w:kern w:val="0"/>
          <w:sz w:val="24"/>
        </w:rPr>
        <w:t>个，每个</w:t>
      </w:r>
      <w:r>
        <w:rPr>
          <w:rFonts w:hAnsi="Calibri"/>
          <w:color w:val="000000"/>
          <w:kern w:val="0"/>
          <w:sz w:val="24"/>
        </w:rPr>
        <w:t>1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30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ind w:left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外汉互译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2A35BC" w:rsidRDefault="002A35BC" w:rsidP="002A35BC">
      <w:pPr>
        <w:widowControl/>
        <w:ind w:firstLineChars="150" w:firstLine="36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要求应试者具备汉日互译的基本技巧和能力；初步了解中国和目的语国家的社会、文化等背景知识；译文忠实原文，无明显误译、漏译；译文通顺，用词正</w:t>
      </w:r>
      <w:r>
        <w:rPr>
          <w:rFonts w:ascii="Calibri" w:hAnsi="Calibri" w:cs="宋体" w:hint="eastAsia"/>
          <w:color w:val="000000"/>
          <w:kern w:val="0"/>
          <w:sz w:val="24"/>
        </w:rPr>
        <w:lastRenderedPageBreak/>
        <w:t>确、表达基本无误；译文无明显语法错误；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日译汉速度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个外语单词，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汉译日速度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个汉字。</w:t>
      </w:r>
    </w:p>
    <w:p w:rsidR="002A35BC" w:rsidRDefault="002A35BC" w:rsidP="002A35BC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A35BC" w:rsidRDefault="002A35BC" w:rsidP="002A35BC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2A35BC" w:rsidRDefault="002A35BC" w:rsidP="002A35BC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要求考生较为准确地翻译出所给的</w:t>
      </w:r>
      <w:r>
        <w:rPr>
          <w:rFonts w:ascii="Calibri" w:hAnsi="Calibri" w:cs="宋体" w:hint="eastAsia"/>
          <w:color w:val="000000"/>
          <w:kern w:val="0"/>
          <w:sz w:val="24"/>
        </w:rPr>
        <w:t>文章，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日译汉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为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个单词，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汉译日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为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个汉字，</w:t>
      </w:r>
      <w:r>
        <w:rPr>
          <w:rFonts w:hAnsi="Calibri" w:cs="宋体" w:hint="eastAsia"/>
          <w:color w:val="000000"/>
          <w:kern w:val="0"/>
          <w:sz w:val="24"/>
        </w:rPr>
        <w:t>各占</w:t>
      </w:r>
      <w:r>
        <w:rPr>
          <w:rFonts w:hAnsi="Calibri"/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180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  <w:r w:rsidRPr="008F09F6">
        <w:rPr>
          <w:rFonts w:ascii="Calibri" w:hAnsi="Calibri" w:cs="宋体" w:hint="eastAsia"/>
          <w:b/>
          <w:kern w:val="0"/>
          <w:sz w:val="24"/>
        </w:rPr>
        <w:t>《</w:t>
      </w:r>
      <w:r>
        <w:rPr>
          <w:rFonts w:ascii="Calibri" w:hAnsi="Calibri" w:cs="宋体" w:hint="eastAsia"/>
          <w:b/>
          <w:kern w:val="0"/>
          <w:sz w:val="24"/>
        </w:rPr>
        <w:t>359</w:t>
      </w:r>
      <w:r w:rsidRPr="008F09F6">
        <w:rPr>
          <w:rFonts w:ascii="宋体" w:hAnsi="宋体" w:cs="宋体" w:hint="eastAsia"/>
          <w:b/>
          <w:kern w:val="0"/>
          <w:sz w:val="24"/>
        </w:rPr>
        <w:t>日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语翻译基础》考试内容一览表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2A35BC" w:rsidTr="005D0F5C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2A35BC" w:rsidTr="005D0F5C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日译汉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个日文术语、缩略语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2A35BC" w:rsidTr="005D0F5C">
        <w:trPr>
          <w:trHeight w:val="60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汉译日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个中文术语、缩略语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2A35BC" w:rsidTr="005D0F5C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日汉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互译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日译汉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250-350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2A35BC" w:rsidTr="005D0F5C">
        <w:trPr>
          <w:trHeight w:val="60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汉译日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150-250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2A35BC" w:rsidTr="005D0F5C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BC" w:rsidRDefault="002A35BC" w:rsidP="005D0F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2A35BC" w:rsidRDefault="002A35BC" w:rsidP="002A35BC">
      <w:pPr>
        <w:widowControl/>
        <w:rPr>
          <w:rFonts w:ascii="宋体" w:hAnsi="宋体" w:cs="宋体"/>
          <w:color w:val="5F7084"/>
          <w:kern w:val="0"/>
          <w:sz w:val="24"/>
        </w:rPr>
      </w:pPr>
    </w:p>
    <w:p w:rsidR="002A35BC" w:rsidRDefault="002A35BC" w:rsidP="002A35BC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5D5A4E" w:rsidRDefault="005D5A4E"/>
    <w:sectPr w:rsidR="005D5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5B" w:rsidRDefault="003D7C5B" w:rsidP="003567BE">
      <w:r>
        <w:separator/>
      </w:r>
    </w:p>
  </w:endnote>
  <w:endnote w:type="continuationSeparator" w:id="0">
    <w:p w:rsidR="003D7C5B" w:rsidRDefault="003D7C5B" w:rsidP="0035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A4" w:rsidRDefault="004367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02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367A4" w:rsidRDefault="004367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67A4">
          <w:rPr>
            <w:noProof/>
            <w:lang w:val="zh-CN"/>
          </w:rPr>
          <w:t>1</w:t>
        </w:r>
        <w:r>
          <w:fldChar w:fldCharType="end"/>
        </w:r>
      </w:p>
    </w:sdtContent>
  </w:sdt>
  <w:p w:rsidR="004367A4" w:rsidRDefault="004367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A4" w:rsidRDefault="004367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5B" w:rsidRDefault="003D7C5B" w:rsidP="003567BE">
      <w:r>
        <w:separator/>
      </w:r>
    </w:p>
  </w:footnote>
  <w:footnote w:type="continuationSeparator" w:id="0">
    <w:p w:rsidR="003D7C5B" w:rsidRDefault="003D7C5B" w:rsidP="0035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A4" w:rsidRDefault="00436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A4" w:rsidRDefault="004367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A4" w:rsidRDefault="0043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BC"/>
    <w:rsid w:val="002A35BC"/>
    <w:rsid w:val="003567BE"/>
    <w:rsid w:val="003D7C5B"/>
    <w:rsid w:val="004367A4"/>
    <w:rsid w:val="005D5A4E"/>
    <w:rsid w:val="009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BC9ED-ABD6-456C-BB70-52C0B44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7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4</cp:revision>
  <dcterms:created xsi:type="dcterms:W3CDTF">2018-06-19T09:26:00Z</dcterms:created>
  <dcterms:modified xsi:type="dcterms:W3CDTF">2019-06-21T01:49:00Z</dcterms:modified>
</cp:coreProperties>
</file>