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B6" w:rsidRPr="00CC5597" w:rsidRDefault="005152FA" w:rsidP="006928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CE32B6" w:rsidRPr="00CC5597">
        <w:rPr>
          <w:rFonts w:hint="eastAsia"/>
          <w:sz w:val="28"/>
          <w:szCs w:val="28"/>
        </w:rPr>
        <w:t>经济学院硕博连读、审核制</w:t>
      </w:r>
      <w:r w:rsidR="00284B6E">
        <w:rPr>
          <w:rFonts w:hint="eastAsia"/>
          <w:sz w:val="28"/>
          <w:szCs w:val="28"/>
        </w:rPr>
        <w:t>博士研究生</w:t>
      </w:r>
      <w:r w:rsidR="00CE32B6" w:rsidRPr="00CC5597">
        <w:rPr>
          <w:rFonts w:hint="eastAsia"/>
          <w:sz w:val="28"/>
          <w:szCs w:val="28"/>
        </w:rPr>
        <w:t>招生</w:t>
      </w:r>
      <w:r w:rsidR="00284B6E">
        <w:rPr>
          <w:rFonts w:hint="eastAsia"/>
          <w:sz w:val="28"/>
          <w:szCs w:val="28"/>
        </w:rPr>
        <w:t>实施办法</w:t>
      </w:r>
    </w:p>
    <w:p w:rsidR="00EB1E31" w:rsidRDefault="00EB1E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CE32B6" w:rsidRDefault="00EB1E31" w:rsidP="007918DA">
      <w:pPr>
        <w:ind w:firstLine="552"/>
        <w:rPr>
          <w:sz w:val="28"/>
          <w:szCs w:val="28"/>
        </w:rPr>
      </w:pPr>
      <w:r>
        <w:rPr>
          <w:sz w:val="28"/>
          <w:szCs w:val="28"/>
        </w:rPr>
        <w:t>根据学校博士招生简章相关规定，结合学院学科特点，为做好我院博士审核</w:t>
      </w:r>
      <w:proofErr w:type="gramStart"/>
      <w:r>
        <w:rPr>
          <w:sz w:val="28"/>
          <w:szCs w:val="28"/>
        </w:rPr>
        <w:t>制及硕博</w:t>
      </w:r>
      <w:proofErr w:type="gramEnd"/>
      <w:r>
        <w:rPr>
          <w:sz w:val="28"/>
          <w:szCs w:val="28"/>
        </w:rPr>
        <w:t>连读招生工作，特制定如下</w:t>
      </w:r>
      <w:r w:rsidR="00284B6E">
        <w:rPr>
          <w:sz w:val="28"/>
          <w:szCs w:val="28"/>
        </w:rPr>
        <w:t>实施</w:t>
      </w:r>
      <w:r w:rsidR="00284B6E">
        <w:rPr>
          <w:rFonts w:hint="eastAsia"/>
          <w:sz w:val="28"/>
          <w:szCs w:val="28"/>
        </w:rPr>
        <w:t>办法</w:t>
      </w:r>
      <w:r>
        <w:rPr>
          <w:sz w:val="28"/>
          <w:szCs w:val="28"/>
        </w:rPr>
        <w:t>。</w:t>
      </w:r>
    </w:p>
    <w:p w:rsidR="007918DA" w:rsidRPr="00223D19" w:rsidRDefault="007918DA" w:rsidP="007918DA">
      <w:pPr>
        <w:pStyle w:val="a6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23D19">
        <w:rPr>
          <w:rFonts w:hint="eastAsia"/>
          <w:b/>
          <w:sz w:val="28"/>
          <w:szCs w:val="28"/>
        </w:rPr>
        <w:t>领导机构</w:t>
      </w:r>
      <w:r w:rsidR="00B84A60">
        <w:rPr>
          <w:rFonts w:hint="eastAsia"/>
          <w:b/>
          <w:sz w:val="28"/>
          <w:szCs w:val="28"/>
        </w:rPr>
        <w:t>与工作小组</w:t>
      </w:r>
    </w:p>
    <w:p w:rsidR="007918DA" w:rsidRPr="006670C2" w:rsidRDefault="007918DA" w:rsidP="006670C2">
      <w:pPr>
        <w:ind w:firstLineChars="200" w:firstLine="560"/>
        <w:rPr>
          <w:sz w:val="28"/>
          <w:szCs w:val="28"/>
        </w:rPr>
      </w:pPr>
      <w:r w:rsidRPr="006670C2">
        <w:rPr>
          <w:rFonts w:hint="eastAsia"/>
          <w:sz w:val="28"/>
          <w:szCs w:val="28"/>
        </w:rPr>
        <w:t>学院成立招生领导小组，</w:t>
      </w:r>
      <w:r w:rsidR="006670C2" w:rsidRPr="006670C2">
        <w:rPr>
          <w:rFonts w:hint="eastAsia"/>
          <w:sz w:val="28"/>
          <w:szCs w:val="28"/>
        </w:rPr>
        <w:t>负责</w:t>
      </w:r>
      <w:r w:rsidR="00B84A60" w:rsidRPr="006670C2">
        <w:rPr>
          <w:rFonts w:hint="eastAsia"/>
          <w:sz w:val="28"/>
          <w:szCs w:val="28"/>
        </w:rPr>
        <w:t>统筹</w:t>
      </w:r>
      <w:r w:rsidR="006670C2" w:rsidRPr="006670C2">
        <w:rPr>
          <w:rFonts w:hint="eastAsia"/>
          <w:sz w:val="28"/>
          <w:szCs w:val="28"/>
        </w:rPr>
        <w:t>全院招生工作；</w:t>
      </w:r>
      <w:r w:rsidR="00B84A60">
        <w:rPr>
          <w:rFonts w:hint="eastAsia"/>
          <w:sz w:val="28"/>
          <w:szCs w:val="28"/>
        </w:rPr>
        <w:t>领导小组下设</w:t>
      </w:r>
      <w:r w:rsidRPr="006670C2">
        <w:rPr>
          <w:rFonts w:hint="eastAsia"/>
          <w:sz w:val="28"/>
          <w:szCs w:val="28"/>
        </w:rPr>
        <w:t>各专业点工作小组</w:t>
      </w:r>
      <w:r w:rsidR="00B84A60">
        <w:rPr>
          <w:rFonts w:hint="eastAsia"/>
          <w:sz w:val="28"/>
          <w:szCs w:val="28"/>
        </w:rPr>
        <w:t>，</w:t>
      </w:r>
      <w:r w:rsidRPr="006670C2">
        <w:rPr>
          <w:rFonts w:hint="eastAsia"/>
          <w:sz w:val="28"/>
          <w:szCs w:val="28"/>
        </w:rPr>
        <w:t>负责对</w:t>
      </w:r>
      <w:r w:rsidR="00B0011A">
        <w:rPr>
          <w:rFonts w:hint="eastAsia"/>
          <w:sz w:val="28"/>
          <w:szCs w:val="28"/>
        </w:rPr>
        <w:t>申请人员的材料审核和面试工作</w:t>
      </w:r>
      <w:r w:rsidR="006670C2" w:rsidRPr="006670C2">
        <w:rPr>
          <w:rFonts w:hint="eastAsia"/>
          <w:sz w:val="28"/>
          <w:szCs w:val="28"/>
        </w:rPr>
        <w:t>。</w:t>
      </w:r>
    </w:p>
    <w:p w:rsidR="007918DA" w:rsidRPr="007918DA" w:rsidRDefault="007918DA" w:rsidP="007918DA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223D19">
        <w:rPr>
          <w:rFonts w:ascii="Arial" w:eastAsia="宋体" w:hAnsi="Arial" w:cs="Arial"/>
          <w:b/>
          <w:bCs/>
          <w:color w:val="333238"/>
          <w:kern w:val="0"/>
          <w:sz w:val="28"/>
          <w:szCs w:val="28"/>
        </w:rPr>
        <w:t>报考基本条件</w:t>
      </w:r>
      <w:r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及审核</w:t>
      </w:r>
      <w:r w:rsidR="005F3511" w:rsidRPr="00223D19">
        <w:rPr>
          <w:rFonts w:ascii="Arial" w:eastAsia="宋体" w:hAnsi="Arial" w:cs="Arial" w:hint="eastAsia"/>
          <w:b/>
          <w:bCs/>
          <w:color w:val="333238"/>
          <w:kern w:val="0"/>
          <w:sz w:val="28"/>
          <w:szCs w:val="28"/>
        </w:rPr>
        <w:t>条件</w:t>
      </w:r>
      <w:r w:rsidRPr="00CC5597">
        <w:rPr>
          <w:rFonts w:ascii="Arial" w:eastAsia="宋体" w:hAnsi="Arial" w:cs="Arial" w:hint="eastAsia"/>
          <w:bCs/>
          <w:color w:val="333238"/>
          <w:kern w:val="0"/>
          <w:sz w:val="28"/>
          <w:szCs w:val="28"/>
        </w:rPr>
        <w:t>：</w:t>
      </w: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4"/>
      </w:tblGrid>
      <w:tr w:rsidR="00CE32B6" w:rsidRPr="00CC5597" w:rsidTr="00CE32B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2B6" w:rsidRPr="00CC5597" w:rsidRDefault="005F3511" w:rsidP="00B0011A">
            <w:pPr>
              <w:widowControl/>
              <w:wordWrap w:val="0"/>
              <w:spacing w:line="440" w:lineRule="atLeast"/>
              <w:ind w:firstLineChars="100" w:firstLine="28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（一）</w:t>
            </w:r>
            <w:r w:rsidR="00610663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基本条件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：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按学校招生简章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相关</w:t>
            </w:r>
            <w:r w:rsidR="00CE32B6" w:rsidRPr="00CC5597"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规定</w:t>
            </w:r>
            <w:r>
              <w:rPr>
                <w:rFonts w:ascii="Arial" w:eastAsia="宋体" w:hAnsi="Arial" w:cs="Arial" w:hint="eastAsia"/>
                <w:bCs/>
                <w:color w:val="333238"/>
                <w:kern w:val="0"/>
                <w:sz w:val="28"/>
                <w:szCs w:val="28"/>
              </w:rPr>
              <w:t>要求。</w:t>
            </w:r>
          </w:p>
          <w:p w:rsidR="00B0011A" w:rsidRPr="00223D19" w:rsidRDefault="00CE32B6" w:rsidP="00223D19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（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二</w:t>
            </w: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t>）申请审核制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CE32B6" w:rsidRPr="00F135F5" w:rsidRDefault="00CE32B6" w:rsidP="00B0011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招生对象：面向符合报考条件的应、往届学术型硕士，不接受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同等学力</w:t>
            </w:r>
            <w:r w:rsidR="00AC6600" w:rsidRPr="00F135F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、</w:t>
            </w:r>
            <w:r w:rsidR="00AC6600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专业学位</w:t>
            </w:r>
            <w:r w:rsidR="005C51B8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考生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报名。录取类别为非定向全日制。</w:t>
            </w:r>
          </w:p>
          <w:p w:rsidR="00CE32B6" w:rsidRPr="00F135F5" w:rsidRDefault="00CE32B6" w:rsidP="00B0011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135F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F135F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0C0483" w:rsidRDefault="00CE32B6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65CA8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专业基础扎实，</w:t>
            </w:r>
            <w:r w:rsidR="000C0483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学习成绩优良</w:t>
            </w:r>
            <w:r w:rsidR="00565CA8" w:rsidRPr="00F135F5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635306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 xml:space="preserve"> </w:t>
            </w:r>
          </w:p>
          <w:p w:rsidR="00CE32B6" w:rsidRPr="00CC5597" w:rsidRDefault="000C0483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在学校规定的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B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类学术期刊</w:t>
            </w:r>
            <w:r w:rsidR="00053AD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至少</w:t>
            </w:r>
            <w:r w:rsidR="005F3511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发表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篇</w:t>
            </w:r>
            <w:r w:rsidR="005F351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相关专业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论文；</w:t>
            </w:r>
          </w:p>
          <w:p w:rsidR="00053AD8" w:rsidRDefault="000C0483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053AD8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需要提交如下材料</w:t>
            </w:r>
            <w:r w:rsidR="00053AD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053AD8" w:rsidRDefault="00053AD8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="00AC6600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材料；</w:t>
            </w:r>
          </w:p>
          <w:p w:rsidR="00053AD8" w:rsidRDefault="00053AD8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="002801D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信；</w:t>
            </w:r>
          </w:p>
          <w:p w:rsidR="00DD6670" w:rsidRDefault="002801D7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</w:t>
            </w:r>
          </w:p>
          <w:p w:rsidR="00CE32B6" w:rsidRPr="00CC5597" w:rsidRDefault="00DD6670" w:rsidP="00053AD8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其他材料；</w:t>
            </w:r>
          </w:p>
          <w:p w:rsidR="00CE32B6" w:rsidRPr="00CC5597" w:rsidRDefault="00CE32B6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4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="00614B8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必须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脱</w:t>
            </w:r>
            <w:bookmarkStart w:id="0" w:name="_GoBack"/>
            <w:bookmarkEnd w:id="0"/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产</w:t>
            </w:r>
            <w:r w:rsidR="00AC660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学习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614B8F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在职人员</w:t>
            </w:r>
            <w:r w:rsidR="00614B8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需在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规定时间</w:t>
            </w:r>
            <w:r w:rsidR="00AC660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提交辞职证明并</w:t>
            </w:r>
            <w:r w:rsidR="00AC6600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将人事档案转入我校。</w:t>
            </w:r>
          </w:p>
          <w:p w:rsidR="0069280B" w:rsidRPr="00223D19" w:rsidRDefault="0069280B" w:rsidP="00223D19">
            <w:pPr>
              <w:widowControl/>
              <w:wordWrap w:val="0"/>
              <w:spacing w:line="440" w:lineRule="atLeast"/>
              <w:ind w:firstLineChars="100" w:firstLine="281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/>
                <w:b/>
                <w:bCs/>
                <w:color w:val="333238"/>
                <w:kern w:val="0"/>
                <w:sz w:val="28"/>
                <w:szCs w:val="28"/>
              </w:rPr>
              <w:lastRenderedPageBreak/>
              <w:t>（二）硕博连读</w:t>
            </w:r>
            <w:r w:rsidR="005F3511" w:rsidRPr="00223D19">
              <w:rPr>
                <w:rFonts w:ascii="Arial" w:eastAsia="宋体" w:hAnsi="Arial" w:cs="Arial" w:hint="eastAsia"/>
                <w:b/>
                <w:bCs/>
                <w:color w:val="333238"/>
                <w:kern w:val="0"/>
                <w:sz w:val="28"/>
                <w:szCs w:val="28"/>
              </w:rPr>
              <w:t>审核条件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招生对象：面向符合报考条件的暨南大学非定向全日制学术型硕士在校生，录取类别为非定向全日制。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250" w:firstLine="70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审核基本要求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：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学位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成绩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平均分</w:t>
            </w:r>
            <w:r w:rsidR="000625BE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分以上；</w:t>
            </w:r>
          </w:p>
          <w:p w:rsidR="0069280B" w:rsidRPr="00CC5597" w:rsidRDefault="0069280B" w:rsidP="00B0011A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）一篇</w:t>
            </w:r>
            <w:r w:rsidR="00614B8F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代表性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学术论文</w:t>
            </w:r>
            <w:r w:rsidR="00614B8F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150" w:firstLine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（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）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需要提交如下材料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1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①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政审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合格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材料；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2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②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两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位正高职称专家推荐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信；</w:t>
            </w:r>
          </w:p>
          <w:p w:rsidR="00614B8F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3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③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拟攻读博士研究计划</w:t>
            </w:r>
          </w:p>
          <w:p w:rsidR="00614B8F" w:rsidRPr="00CC5597" w:rsidRDefault="00614B8F" w:rsidP="00614B8F">
            <w:pPr>
              <w:widowControl/>
              <w:wordWrap w:val="0"/>
              <w:spacing w:line="440" w:lineRule="atLeast"/>
              <w:ind w:firstLineChars="450" w:firstLine="12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begin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instrText>= 4 \* GB3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Arial" w:eastAsia="宋体" w:hAnsi="Arial" w:cs="Arial" w:hint="eastAsia"/>
                <w:noProof/>
                <w:color w:val="333238"/>
                <w:kern w:val="0"/>
                <w:sz w:val="28"/>
                <w:szCs w:val="28"/>
              </w:rPr>
              <w:t>④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fldChar w:fldCharType="end"/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学校要求的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其他材料；</w:t>
            </w:r>
          </w:p>
          <w:p w:rsidR="000D3292" w:rsidRPr="00223D19" w:rsidRDefault="006670C2" w:rsidP="00223D19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三</w:t>
            </w:r>
            <w:r w:rsidR="0069280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材料审核</w:t>
            </w:r>
          </w:p>
          <w:p w:rsidR="000D3292" w:rsidRPr="00CC5597" w:rsidRDefault="00CE32B6" w:rsidP="00CC559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成立各</w:t>
            </w:r>
            <w:r w:rsidR="00C57280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相关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="00610663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位专家对申请材料进行审核，分别给出外语、专业素质、研究潜力三个方面的成绩（总分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分）。实行每位导师独立评分，去掉最高最低分后，再以专业为单位，按平均分由高到低排序，确定复试名单。</w:t>
            </w:r>
          </w:p>
          <w:p w:rsidR="000D3292" w:rsidRPr="00CC5597" w:rsidRDefault="000D3292" w:rsidP="00CC559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审核成绩及格要求：每个方面审核成绩不得低于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80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分，审核总成绩不得低于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240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分。</w:t>
            </w:r>
          </w:p>
          <w:p w:rsidR="000D3292" w:rsidRPr="00CC5597" w:rsidRDefault="00960EE0" w:rsidP="00CC5597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实行差额复试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复试比例原则上不低于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200%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，不高于</w:t>
            </w: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300%</w:t>
            </w:r>
            <w:r w:rsidR="000D3292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0D3292" w:rsidRPr="00223D19" w:rsidRDefault="006670C2" w:rsidP="00223D19">
            <w:pPr>
              <w:widowControl/>
              <w:wordWrap w:val="0"/>
              <w:spacing w:line="440" w:lineRule="atLeast"/>
              <w:ind w:firstLineChars="200" w:firstLine="562"/>
              <w:jc w:val="left"/>
              <w:rPr>
                <w:rFonts w:ascii="Arial" w:eastAsia="宋体" w:hAnsi="Arial" w:cs="Arial"/>
                <w:b/>
                <w:color w:val="333238"/>
                <w:kern w:val="0"/>
                <w:sz w:val="28"/>
                <w:szCs w:val="28"/>
              </w:rPr>
            </w:pPr>
            <w:r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四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、</w:t>
            </w:r>
            <w:r w:rsidR="00852EFB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复</w:t>
            </w:r>
            <w:r w:rsidR="000D3292" w:rsidRPr="00223D19">
              <w:rPr>
                <w:rFonts w:ascii="Arial" w:eastAsia="宋体" w:hAnsi="Arial" w:cs="Arial" w:hint="eastAsia"/>
                <w:b/>
                <w:color w:val="333238"/>
                <w:kern w:val="0"/>
                <w:sz w:val="28"/>
                <w:szCs w:val="28"/>
              </w:rPr>
              <w:t>试</w:t>
            </w:r>
          </w:p>
          <w:p w:rsidR="00CE32B6" w:rsidRPr="00CC5597" w:rsidRDefault="000D3292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每位考生复试时间不少于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分钟，其中每人不少于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15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分钟学术情况汇报（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PPT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形式）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304C2F" w:rsidRDefault="000D3292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lastRenderedPageBreak/>
              <w:t>2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852EFB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跨学科人员可增加专业知识笔试，成绩不计入复试成绩，作为专家评分的参考。</w:t>
            </w:r>
          </w:p>
          <w:p w:rsidR="00852EFB" w:rsidRPr="00CC5597" w:rsidRDefault="00852EFB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3.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学院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组织各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专业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点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不少于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位专业导师对考生进行面试，独立评分，分别给出外语、专业素质、研究潜力三个方面的成绩（总分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300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分，每门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100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分）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去掉最高与最低分，再计算平均分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；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面试工作秘书需由青年教师参与。</w:t>
            </w:r>
          </w:p>
          <w:p w:rsidR="00DD23C9" w:rsidRPr="00CC5597" w:rsidRDefault="00D974CA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4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.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以专业为单位，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申请审核研究生</w:t>
            </w:r>
            <w:r w:rsidR="00CE32B6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按材料审核成绩与复试成绩相加后的总成绩排序</w:t>
            </w:r>
            <w:r w:rsidR="00EB1E31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，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审核与面试的分数所占比重为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890AB5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：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5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0%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；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硕博连读研究生</w:t>
            </w:r>
            <w:r w:rsidR="005B22B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以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面试</w:t>
            </w:r>
            <w:r w:rsidR="00852EF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成绩</w:t>
            </w:r>
            <w:r w:rsidR="00852EFB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作为总成绩排序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。</w:t>
            </w:r>
          </w:p>
          <w:p w:rsidR="00CE32B6" w:rsidRPr="00CC5597" w:rsidRDefault="00D974CA" w:rsidP="00D974CA">
            <w:pPr>
              <w:widowControl/>
              <w:wordWrap w:val="0"/>
              <w:spacing w:line="440" w:lineRule="atLeast"/>
              <w:ind w:firstLineChars="200" w:firstLine="56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5</w:t>
            </w:r>
            <w:r w:rsidR="00DD23C9"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8E0ECB" w:rsidRPr="00CC5597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硕博连读与申请审核研究生分别排队，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按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总成绩排序</w:t>
            </w:r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由高至</w:t>
            </w:r>
            <w:proofErr w:type="gramStart"/>
            <w:r w:rsid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低</w:t>
            </w:r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确定拟</w:t>
            </w:r>
            <w:proofErr w:type="gramEnd"/>
            <w:r w:rsidR="00EB1E31" w:rsidRPr="00EB1E31"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  <w:t>录取名单</w:t>
            </w:r>
            <w:r w:rsidR="00A80A68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。</w:t>
            </w:r>
          </w:p>
          <w:p w:rsidR="001959AA" w:rsidRPr="00CC5597" w:rsidRDefault="001959AA" w:rsidP="00CE32B6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1959AA" w:rsidRPr="00CC5597" w:rsidRDefault="001959AA" w:rsidP="00EB1E3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      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经济学院</w:t>
            </w:r>
          </w:p>
          <w:p w:rsidR="001959AA" w:rsidRPr="00CC5597" w:rsidRDefault="001959AA" w:rsidP="00EB1E31">
            <w:pPr>
              <w:widowControl/>
              <w:wordWrap w:val="0"/>
              <w:spacing w:line="440" w:lineRule="atLeast"/>
              <w:jc w:val="righ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="0057315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201</w:t>
            </w:r>
            <w:r w:rsidR="005152FA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7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57315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11</w:t>
            </w: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.</w:t>
            </w:r>
            <w:r w:rsidR="0057315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>15</w:t>
            </w:r>
          </w:p>
          <w:p w:rsidR="00304C2F" w:rsidRPr="00CC5597" w:rsidRDefault="00304C2F" w:rsidP="00CE32B6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  <w:p w:rsidR="00304C2F" w:rsidRPr="00CC5597" w:rsidRDefault="00304C2F" w:rsidP="00CE32B6">
            <w:pPr>
              <w:widowControl/>
              <w:wordWrap w:val="0"/>
              <w:spacing w:line="440" w:lineRule="atLeast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  <w:r w:rsidRPr="00CC5597">
              <w:rPr>
                <w:rFonts w:ascii="Arial" w:eastAsia="宋体" w:hAnsi="Arial" w:cs="Arial" w:hint="eastAsia"/>
                <w:color w:val="333238"/>
                <w:kern w:val="0"/>
                <w:sz w:val="28"/>
                <w:szCs w:val="28"/>
              </w:rPr>
              <w:t xml:space="preserve">                                                 </w:t>
            </w:r>
          </w:p>
          <w:p w:rsidR="00CE32B6" w:rsidRPr="00CC5597" w:rsidRDefault="00CE32B6" w:rsidP="00CE32B6">
            <w:pPr>
              <w:widowControl/>
              <w:wordWrap w:val="0"/>
              <w:ind w:hanging="420"/>
              <w:jc w:val="left"/>
              <w:rPr>
                <w:rFonts w:ascii="Arial" w:eastAsia="宋体" w:hAnsi="Arial" w:cs="Arial"/>
                <w:color w:val="333238"/>
                <w:kern w:val="0"/>
                <w:sz w:val="28"/>
                <w:szCs w:val="28"/>
              </w:rPr>
            </w:pPr>
          </w:p>
        </w:tc>
      </w:tr>
    </w:tbl>
    <w:p w:rsidR="00CE4C9D" w:rsidRPr="00CE32B6" w:rsidRDefault="00CE4C9D"/>
    <w:sectPr w:rsidR="00CE4C9D" w:rsidRPr="00CE32B6" w:rsidSect="00A7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7C" w:rsidRDefault="00C9157C" w:rsidP="00CC5597">
      <w:r>
        <w:separator/>
      </w:r>
    </w:p>
  </w:endnote>
  <w:endnote w:type="continuationSeparator" w:id="0">
    <w:p w:rsidR="00C9157C" w:rsidRDefault="00C9157C" w:rsidP="00C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7C" w:rsidRDefault="00C9157C" w:rsidP="00CC5597">
      <w:r>
        <w:separator/>
      </w:r>
    </w:p>
  </w:footnote>
  <w:footnote w:type="continuationSeparator" w:id="0">
    <w:p w:rsidR="00C9157C" w:rsidRDefault="00C9157C" w:rsidP="00CC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D7B"/>
    <w:multiLevelType w:val="hybridMultilevel"/>
    <w:tmpl w:val="6C4892B8"/>
    <w:lvl w:ilvl="0" w:tplc="877299CA">
      <w:start w:val="1"/>
      <w:numFmt w:val="japaneseCounting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2B6"/>
    <w:rsid w:val="00004A66"/>
    <w:rsid w:val="00013843"/>
    <w:rsid w:val="00013C62"/>
    <w:rsid w:val="000161E3"/>
    <w:rsid w:val="00031C74"/>
    <w:rsid w:val="00034BAC"/>
    <w:rsid w:val="00046327"/>
    <w:rsid w:val="00051577"/>
    <w:rsid w:val="000520D3"/>
    <w:rsid w:val="00053AD8"/>
    <w:rsid w:val="00053B9F"/>
    <w:rsid w:val="000625BE"/>
    <w:rsid w:val="00075489"/>
    <w:rsid w:val="00081FD1"/>
    <w:rsid w:val="00084A66"/>
    <w:rsid w:val="00086202"/>
    <w:rsid w:val="0009183C"/>
    <w:rsid w:val="00092216"/>
    <w:rsid w:val="00093413"/>
    <w:rsid w:val="00095BCA"/>
    <w:rsid w:val="00096E0C"/>
    <w:rsid w:val="000A1780"/>
    <w:rsid w:val="000C0483"/>
    <w:rsid w:val="000C3FB0"/>
    <w:rsid w:val="000D3292"/>
    <w:rsid w:val="000E6A35"/>
    <w:rsid w:val="000F7C3F"/>
    <w:rsid w:val="00100FBB"/>
    <w:rsid w:val="00104DBF"/>
    <w:rsid w:val="001070DF"/>
    <w:rsid w:val="00110B62"/>
    <w:rsid w:val="0011255A"/>
    <w:rsid w:val="00114F6D"/>
    <w:rsid w:val="00121473"/>
    <w:rsid w:val="00125637"/>
    <w:rsid w:val="0012702B"/>
    <w:rsid w:val="00135AA0"/>
    <w:rsid w:val="001405B7"/>
    <w:rsid w:val="0015008C"/>
    <w:rsid w:val="00161D58"/>
    <w:rsid w:val="0016465E"/>
    <w:rsid w:val="001658C0"/>
    <w:rsid w:val="001730CF"/>
    <w:rsid w:val="001765B0"/>
    <w:rsid w:val="001821FC"/>
    <w:rsid w:val="0018371B"/>
    <w:rsid w:val="001909C7"/>
    <w:rsid w:val="001959AA"/>
    <w:rsid w:val="001C37A2"/>
    <w:rsid w:val="001C4CC3"/>
    <w:rsid w:val="001D622A"/>
    <w:rsid w:val="001E05F0"/>
    <w:rsid w:val="00206896"/>
    <w:rsid w:val="00206E21"/>
    <w:rsid w:val="00206F11"/>
    <w:rsid w:val="00220D29"/>
    <w:rsid w:val="0022144E"/>
    <w:rsid w:val="00223D19"/>
    <w:rsid w:val="00230596"/>
    <w:rsid w:val="00244866"/>
    <w:rsid w:val="002627F0"/>
    <w:rsid w:val="0027009E"/>
    <w:rsid w:val="00277D46"/>
    <w:rsid w:val="002801D7"/>
    <w:rsid w:val="0028271E"/>
    <w:rsid w:val="00284B6E"/>
    <w:rsid w:val="00286D62"/>
    <w:rsid w:val="002910D0"/>
    <w:rsid w:val="002A15CF"/>
    <w:rsid w:val="002A18A8"/>
    <w:rsid w:val="002A1AA0"/>
    <w:rsid w:val="002A560E"/>
    <w:rsid w:val="002B35B4"/>
    <w:rsid w:val="002C18F5"/>
    <w:rsid w:val="002D37F9"/>
    <w:rsid w:val="002D4A85"/>
    <w:rsid w:val="002D5BD9"/>
    <w:rsid w:val="002E3757"/>
    <w:rsid w:val="002E52CB"/>
    <w:rsid w:val="00304C2F"/>
    <w:rsid w:val="00306485"/>
    <w:rsid w:val="00316D0F"/>
    <w:rsid w:val="00334B39"/>
    <w:rsid w:val="003379BD"/>
    <w:rsid w:val="003672A2"/>
    <w:rsid w:val="003732FD"/>
    <w:rsid w:val="003842E6"/>
    <w:rsid w:val="003A1172"/>
    <w:rsid w:val="003A20C7"/>
    <w:rsid w:val="003B09D9"/>
    <w:rsid w:val="003B51E4"/>
    <w:rsid w:val="003B61EA"/>
    <w:rsid w:val="003C6A54"/>
    <w:rsid w:val="003D700B"/>
    <w:rsid w:val="003E5D70"/>
    <w:rsid w:val="003F5C84"/>
    <w:rsid w:val="00401AC9"/>
    <w:rsid w:val="00406720"/>
    <w:rsid w:val="00416831"/>
    <w:rsid w:val="00417FDD"/>
    <w:rsid w:val="004238A6"/>
    <w:rsid w:val="0042566B"/>
    <w:rsid w:val="004274DB"/>
    <w:rsid w:val="004356BC"/>
    <w:rsid w:val="00443D86"/>
    <w:rsid w:val="004477A9"/>
    <w:rsid w:val="004515F1"/>
    <w:rsid w:val="0045699E"/>
    <w:rsid w:val="00466102"/>
    <w:rsid w:val="004707D1"/>
    <w:rsid w:val="0047535B"/>
    <w:rsid w:val="00476B69"/>
    <w:rsid w:val="00486495"/>
    <w:rsid w:val="004C1D21"/>
    <w:rsid w:val="004C544F"/>
    <w:rsid w:val="004E6BFE"/>
    <w:rsid w:val="004F6EE1"/>
    <w:rsid w:val="00502846"/>
    <w:rsid w:val="00503568"/>
    <w:rsid w:val="0050771E"/>
    <w:rsid w:val="00507D7E"/>
    <w:rsid w:val="00513359"/>
    <w:rsid w:val="005152FA"/>
    <w:rsid w:val="005205B5"/>
    <w:rsid w:val="005210F4"/>
    <w:rsid w:val="00527887"/>
    <w:rsid w:val="00545AEC"/>
    <w:rsid w:val="0055373E"/>
    <w:rsid w:val="00560CC7"/>
    <w:rsid w:val="0056474E"/>
    <w:rsid w:val="00565CA8"/>
    <w:rsid w:val="00573157"/>
    <w:rsid w:val="0058505B"/>
    <w:rsid w:val="005855BA"/>
    <w:rsid w:val="00593AB8"/>
    <w:rsid w:val="00594E58"/>
    <w:rsid w:val="005A328A"/>
    <w:rsid w:val="005B22BA"/>
    <w:rsid w:val="005B30F9"/>
    <w:rsid w:val="005C4838"/>
    <w:rsid w:val="005C49D3"/>
    <w:rsid w:val="005C51B8"/>
    <w:rsid w:val="005C6534"/>
    <w:rsid w:val="005E0948"/>
    <w:rsid w:val="005E1C80"/>
    <w:rsid w:val="005F3511"/>
    <w:rsid w:val="005F557E"/>
    <w:rsid w:val="00606B21"/>
    <w:rsid w:val="0061043F"/>
    <w:rsid w:val="00610663"/>
    <w:rsid w:val="006125EF"/>
    <w:rsid w:val="00614B8F"/>
    <w:rsid w:val="006215AD"/>
    <w:rsid w:val="00635306"/>
    <w:rsid w:val="00642866"/>
    <w:rsid w:val="0064480F"/>
    <w:rsid w:val="00661E5B"/>
    <w:rsid w:val="00663CDF"/>
    <w:rsid w:val="00666BEC"/>
    <w:rsid w:val="006670C2"/>
    <w:rsid w:val="00677111"/>
    <w:rsid w:val="00687402"/>
    <w:rsid w:val="00687947"/>
    <w:rsid w:val="00692804"/>
    <w:rsid w:val="0069280B"/>
    <w:rsid w:val="00694034"/>
    <w:rsid w:val="00694A15"/>
    <w:rsid w:val="006A033D"/>
    <w:rsid w:val="006A0A44"/>
    <w:rsid w:val="006C3A09"/>
    <w:rsid w:val="006C3F34"/>
    <w:rsid w:val="006C3FC6"/>
    <w:rsid w:val="006C6ADA"/>
    <w:rsid w:val="006D38F3"/>
    <w:rsid w:val="006D70D8"/>
    <w:rsid w:val="006E1943"/>
    <w:rsid w:val="006E25DC"/>
    <w:rsid w:val="006F0837"/>
    <w:rsid w:val="006F5686"/>
    <w:rsid w:val="007067BF"/>
    <w:rsid w:val="00706E8D"/>
    <w:rsid w:val="00710085"/>
    <w:rsid w:val="00716114"/>
    <w:rsid w:val="0071728E"/>
    <w:rsid w:val="00717B23"/>
    <w:rsid w:val="00724120"/>
    <w:rsid w:val="00727497"/>
    <w:rsid w:val="007278E0"/>
    <w:rsid w:val="00771F0F"/>
    <w:rsid w:val="00786A16"/>
    <w:rsid w:val="007918DA"/>
    <w:rsid w:val="007922EF"/>
    <w:rsid w:val="007A123E"/>
    <w:rsid w:val="007A6FE8"/>
    <w:rsid w:val="007B3879"/>
    <w:rsid w:val="007D0AFF"/>
    <w:rsid w:val="007D6030"/>
    <w:rsid w:val="007E1F3E"/>
    <w:rsid w:val="007E5287"/>
    <w:rsid w:val="00800739"/>
    <w:rsid w:val="008121A6"/>
    <w:rsid w:val="0081303E"/>
    <w:rsid w:val="0081470C"/>
    <w:rsid w:val="0081706E"/>
    <w:rsid w:val="0083197B"/>
    <w:rsid w:val="008359AF"/>
    <w:rsid w:val="00845ED9"/>
    <w:rsid w:val="008528B1"/>
    <w:rsid w:val="00852EFB"/>
    <w:rsid w:val="00865709"/>
    <w:rsid w:val="00875B71"/>
    <w:rsid w:val="00877CB2"/>
    <w:rsid w:val="00890AB5"/>
    <w:rsid w:val="008923D6"/>
    <w:rsid w:val="00893150"/>
    <w:rsid w:val="00897C16"/>
    <w:rsid w:val="008A2912"/>
    <w:rsid w:val="008A2F44"/>
    <w:rsid w:val="008A309E"/>
    <w:rsid w:val="008B5297"/>
    <w:rsid w:val="008C47AC"/>
    <w:rsid w:val="008C6401"/>
    <w:rsid w:val="008D4AAD"/>
    <w:rsid w:val="008D5B9F"/>
    <w:rsid w:val="008D670B"/>
    <w:rsid w:val="008E0ECB"/>
    <w:rsid w:val="008E22BE"/>
    <w:rsid w:val="008E4124"/>
    <w:rsid w:val="008F11F0"/>
    <w:rsid w:val="00904A4B"/>
    <w:rsid w:val="00913478"/>
    <w:rsid w:val="00935CDE"/>
    <w:rsid w:val="00937577"/>
    <w:rsid w:val="00937989"/>
    <w:rsid w:val="009458F3"/>
    <w:rsid w:val="00945D8A"/>
    <w:rsid w:val="00960EE0"/>
    <w:rsid w:val="009616ED"/>
    <w:rsid w:val="00966B3F"/>
    <w:rsid w:val="00967502"/>
    <w:rsid w:val="00971069"/>
    <w:rsid w:val="00973709"/>
    <w:rsid w:val="00975D22"/>
    <w:rsid w:val="00982326"/>
    <w:rsid w:val="0098365A"/>
    <w:rsid w:val="00994B27"/>
    <w:rsid w:val="00996F48"/>
    <w:rsid w:val="009A1EA6"/>
    <w:rsid w:val="009A45C6"/>
    <w:rsid w:val="009A4AA4"/>
    <w:rsid w:val="009C633C"/>
    <w:rsid w:val="009C7BBF"/>
    <w:rsid w:val="009D1FC4"/>
    <w:rsid w:val="009D782F"/>
    <w:rsid w:val="009E2D04"/>
    <w:rsid w:val="009E6F2E"/>
    <w:rsid w:val="00A04807"/>
    <w:rsid w:val="00A17AD5"/>
    <w:rsid w:val="00A21A75"/>
    <w:rsid w:val="00A3629A"/>
    <w:rsid w:val="00A41182"/>
    <w:rsid w:val="00A43E84"/>
    <w:rsid w:val="00A65635"/>
    <w:rsid w:val="00A66299"/>
    <w:rsid w:val="00A726D8"/>
    <w:rsid w:val="00A7730D"/>
    <w:rsid w:val="00A77751"/>
    <w:rsid w:val="00A80A68"/>
    <w:rsid w:val="00A936A9"/>
    <w:rsid w:val="00A949CD"/>
    <w:rsid w:val="00AA2E96"/>
    <w:rsid w:val="00AA64A7"/>
    <w:rsid w:val="00AB1A6F"/>
    <w:rsid w:val="00AC1014"/>
    <w:rsid w:val="00AC420C"/>
    <w:rsid w:val="00AC6600"/>
    <w:rsid w:val="00AD2FF0"/>
    <w:rsid w:val="00AD4808"/>
    <w:rsid w:val="00AD5316"/>
    <w:rsid w:val="00AE0721"/>
    <w:rsid w:val="00AE4C94"/>
    <w:rsid w:val="00AF08A2"/>
    <w:rsid w:val="00B0011A"/>
    <w:rsid w:val="00B04ED4"/>
    <w:rsid w:val="00B12A5A"/>
    <w:rsid w:val="00B1681C"/>
    <w:rsid w:val="00B17E2F"/>
    <w:rsid w:val="00B230CF"/>
    <w:rsid w:val="00B3341F"/>
    <w:rsid w:val="00B444C0"/>
    <w:rsid w:val="00B51046"/>
    <w:rsid w:val="00B53D6E"/>
    <w:rsid w:val="00B5408D"/>
    <w:rsid w:val="00B54560"/>
    <w:rsid w:val="00B54C87"/>
    <w:rsid w:val="00B56794"/>
    <w:rsid w:val="00B64496"/>
    <w:rsid w:val="00B714B8"/>
    <w:rsid w:val="00B76DFC"/>
    <w:rsid w:val="00B83698"/>
    <w:rsid w:val="00B84A60"/>
    <w:rsid w:val="00B85A6C"/>
    <w:rsid w:val="00B87985"/>
    <w:rsid w:val="00BA315B"/>
    <w:rsid w:val="00BA5861"/>
    <w:rsid w:val="00BC6A25"/>
    <w:rsid w:val="00BC724E"/>
    <w:rsid w:val="00BD0EA4"/>
    <w:rsid w:val="00BF47C5"/>
    <w:rsid w:val="00C1007E"/>
    <w:rsid w:val="00C41216"/>
    <w:rsid w:val="00C41A2C"/>
    <w:rsid w:val="00C42AE5"/>
    <w:rsid w:val="00C50ECF"/>
    <w:rsid w:val="00C56C4F"/>
    <w:rsid w:val="00C57280"/>
    <w:rsid w:val="00C64021"/>
    <w:rsid w:val="00C676AD"/>
    <w:rsid w:val="00C73256"/>
    <w:rsid w:val="00C76537"/>
    <w:rsid w:val="00C907F0"/>
    <w:rsid w:val="00C9157C"/>
    <w:rsid w:val="00C929BB"/>
    <w:rsid w:val="00C94414"/>
    <w:rsid w:val="00CA78F3"/>
    <w:rsid w:val="00CA7B1E"/>
    <w:rsid w:val="00CC5597"/>
    <w:rsid w:val="00CE1AF2"/>
    <w:rsid w:val="00CE2337"/>
    <w:rsid w:val="00CE32B6"/>
    <w:rsid w:val="00CE4C9D"/>
    <w:rsid w:val="00CF0FF1"/>
    <w:rsid w:val="00CF2F97"/>
    <w:rsid w:val="00D01BBA"/>
    <w:rsid w:val="00D0257D"/>
    <w:rsid w:val="00D03731"/>
    <w:rsid w:val="00D163DF"/>
    <w:rsid w:val="00D1654B"/>
    <w:rsid w:val="00D24D24"/>
    <w:rsid w:val="00D26B7B"/>
    <w:rsid w:val="00D30F92"/>
    <w:rsid w:val="00D41B79"/>
    <w:rsid w:val="00D448B0"/>
    <w:rsid w:val="00D455DC"/>
    <w:rsid w:val="00D4567D"/>
    <w:rsid w:val="00D51538"/>
    <w:rsid w:val="00D67B02"/>
    <w:rsid w:val="00D823AA"/>
    <w:rsid w:val="00D8678A"/>
    <w:rsid w:val="00D974CA"/>
    <w:rsid w:val="00DA6063"/>
    <w:rsid w:val="00DB08EF"/>
    <w:rsid w:val="00DB6E24"/>
    <w:rsid w:val="00DC755F"/>
    <w:rsid w:val="00DD23C9"/>
    <w:rsid w:val="00DD6670"/>
    <w:rsid w:val="00DF0511"/>
    <w:rsid w:val="00DF28F3"/>
    <w:rsid w:val="00E05F07"/>
    <w:rsid w:val="00E06BFC"/>
    <w:rsid w:val="00E20722"/>
    <w:rsid w:val="00E212CB"/>
    <w:rsid w:val="00E2231A"/>
    <w:rsid w:val="00E34942"/>
    <w:rsid w:val="00E34C77"/>
    <w:rsid w:val="00E4002D"/>
    <w:rsid w:val="00E467C1"/>
    <w:rsid w:val="00E67740"/>
    <w:rsid w:val="00E730AB"/>
    <w:rsid w:val="00E8042D"/>
    <w:rsid w:val="00E85406"/>
    <w:rsid w:val="00E860CE"/>
    <w:rsid w:val="00E96704"/>
    <w:rsid w:val="00EB1E31"/>
    <w:rsid w:val="00EC3940"/>
    <w:rsid w:val="00EC5784"/>
    <w:rsid w:val="00EC5B41"/>
    <w:rsid w:val="00ED5E02"/>
    <w:rsid w:val="00EE33C1"/>
    <w:rsid w:val="00F01789"/>
    <w:rsid w:val="00F06468"/>
    <w:rsid w:val="00F135F5"/>
    <w:rsid w:val="00F20D0E"/>
    <w:rsid w:val="00F216AF"/>
    <w:rsid w:val="00F21B30"/>
    <w:rsid w:val="00F30113"/>
    <w:rsid w:val="00F326DF"/>
    <w:rsid w:val="00F45A89"/>
    <w:rsid w:val="00F46530"/>
    <w:rsid w:val="00F7726E"/>
    <w:rsid w:val="00F8735C"/>
    <w:rsid w:val="00F9032E"/>
    <w:rsid w:val="00FA3757"/>
    <w:rsid w:val="00FA7B04"/>
    <w:rsid w:val="00FB2566"/>
    <w:rsid w:val="00FB5A28"/>
    <w:rsid w:val="00FC7D88"/>
    <w:rsid w:val="00FD363C"/>
    <w:rsid w:val="00FD7BA1"/>
    <w:rsid w:val="00FE25B0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2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2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55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5597"/>
    <w:rPr>
      <w:sz w:val="18"/>
      <w:szCs w:val="18"/>
    </w:rPr>
  </w:style>
  <w:style w:type="paragraph" w:styleId="a6">
    <w:name w:val="List Paragraph"/>
    <w:basedOn w:val="a"/>
    <w:uiPriority w:val="34"/>
    <w:qFormat/>
    <w:rsid w:val="00791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363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F0F9-923A-49AE-B326-F927F9CB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205</Words>
  <Characters>1172</Characters>
  <Application>Microsoft Office Word</Application>
  <DocSecurity>0</DocSecurity>
  <Lines>9</Lines>
  <Paragraphs>2</Paragraphs>
  <ScaleCrop>false</ScaleCrop>
  <Company>微软中国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钟春生</cp:lastModifiedBy>
  <cp:revision>16</cp:revision>
  <cp:lastPrinted>2017-11-15T07:58:00Z</cp:lastPrinted>
  <dcterms:created xsi:type="dcterms:W3CDTF">2017-10-30T10:15:00Z</dcterms:created>
  <dcterms:modified xsi:type="dcterms:W3CDTF">2017-11-15T07:58:00Z</dcterms:modified>
</cp:coreProperties>
</file>