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E" w:rsidRPr="00E77E27" w:rsidRDefault="001D68CE" w:rsidP="00E77E27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2022</w:t>
      </w:r>
      <w:r w:rsidR="00EE446E" w:rsidRPr="00E77E27">
        <w:rPr>
          <w:rFonts w:asciiTheme="minorEastAsia" w:eastAsiaTheme="minorEastAsia" w:hAnsiTheme="minorEastAsia" w:hint="eastAsia"/>
          <w:b/>
          <w:sz w:val="32"/>
          <w:szCs w:val="32"/>
        </w:rPr>
        <w:t>级研究生新生学杂费缴费指引</w:t>
      </w:r>
    </w:p>
    <w:p w:rsidR="00EE446E" w:rsidRPr="005F720B" w:rsidRDefault="00EE446E" w:rsidP="00EE446E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E8601D" w:rsidRPr="005F720B" w:rsidRDefault="001D68CE" w:rsidP="00EE446E">
      <w:pPr>
        <w:spacing w:line="400" w:lineRule="exact"/>
        <w:ind w:firstLineChars="200" w:firstLine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2022</w:t>
      </w:r>
      <w:r w:rsidR="00EE446E" w:rsidRPr="005F720B">
        <w:rPr>
          <w:rFonts w:asciiTheme="minorEastAsia" w:eastAsiaTheme="minorEastAsia" w:hAnsiTheme="minorEastAsia" w:hint="eastAsia"/>
          <w:sz w:val="28"/>
          <w:szCs w:val="28"/>
        </w:rPr>
        <w:t>级研究生新生缴交学杂费不设现场收费，学生可于</w:t>
      </w:r>
      <w:r w:rsidR="00B020F0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E446E" w:rsidRPr="005F720B">
        <w:rPr>
          <w:rFonts w:asciiTheme="minorEastAsia" w:eastAsiaTheme="minorEastAsia" w:hAnsiTheme="minorEastAsia" w:hint="eastAsia"/>
          <w:sz w:val="28"/>
          <w:szCs w:val="28"/>
        </w:rPr>
        <w:t>月1</w:t>
      </w:r>
      <w:r w:rsidR="00B020F0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E446E" w:rsidRPr="005F720B">
        <w:rPr>
          <w:rFonts w:asciiTheme="minorEastAsia" w:eastAsiaTheme="minorEastAsia" w:hAnsiTheme="minorEastAsia" w:hint="eastAsia"/>
          <w:sz w:val="28"/>
          <w:szCs w:val="28"/>
        </w:rPr>
        <w:t>日后，选用以下缴费方式：</w:t>
      </w:r>
    </w:p>
    <w:p w:rsidR="00CD6162" w:rsidRPr="005F720B" w:rsidRDefault="00B56241" w:rsidP="00EE446E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7F5A5D" w:rsidRPr="005F720B">
        <w:rPr>
          <w:rFonts w:asciiTheme="minorEastAsia" w:eastAsiaTheme="minorEastAsia" w:hAnsiTheme="minorEastAsia" w:hint="eastAsia"/>
          <w:b/>
          <w:sz w:val="28"/>
          <w:szCs w:val="28"/>
        </w:rPr>
        <w:t>暨南大学</w:t>
      </w:r>
      <w:r w:rsidR="00CD6162" w:rsidRPr="005F720B">
        <w:rPr>
          <w:rFonts w:asciiTheme="minorEastAsia" w:eastAsiaTheme="minorEastAsia" w:hAnsiTheme="minorEastAsia" w:hint="eastAsia"/>
          <w:b/>
          <w:sz w:val="28"/>
          <w:szCs w:val="28"/>
        </w:rPr>
        <w:t>自助缴费平台</w:t>
      </w:r>
    </w:p>
    <w:p w:rsidR="00647320" w:rsidRPr="005F720B" w:rsidRDefault="00647320" w:rsidP="00647320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788DA9D" wp14:editId="18379619">
            <wp:simplePos x="0" y="0"/>
            <wp:positionH relativeFrom="column">
              <wp:posOffset>-3175</wp:posOffset>
            </wp:positionH>
            <wp:positionV relativeFrom="paragraph">
              <wp:posOffset>1040130</wp:posOffset>
            </wp:positionV>
            <wp:extent cx="5267325" cy="897890"/>
            <wp:effectExtent l="19050" t="0" r="9525" b="0"/>
            <wp:wrapSquare wrapText="bothSides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0B"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须</w:t>
      </w:r>
      <w:r w:rsidRPr="005F720B">
        <w:rPr>
          <w:rFonts w:ascii="宋体" w:hAnsi="宋体" w:hint="eastAsia"/>
          <w:sz w:val="28"/>
          <w:szCs w:val="28"/>
        </w:rPr>
        <w:t>用电脑登录</w:t>
      </w:r>
      <w:r w:rsidRPr="005F720B">
        <w:rPr>
          <w:rFonts w:ascii="宋体" w:hAnsi="宋体" w:cs="宋体" w:hint="eastAsia"/>
          <w:sz w:val="28"/>
          <w:szCs w:val="28"/>
        </w:rPr>
        <w:t>暨南大学自助缴费平台</w:t>
      </w:r>
      <w:hyperlink r:id="rId9" w:history="1">
        <w:r w:rsidRPr="005F720B">
          <w:rPr>
            <w:rFonts w:ascii="宋体" w:hAnsi="宋体"/>
            <w:sz w:val="28"/>
            <w:szCs w:val="28"/>
          </w:rPr>
          <w:t>http</w:t>
        </w:r>
        <w:r w:rsidRPr="005F720B">
          <w:rPr>
            <w:rFonts w:ascii="宋体" w:hAnsi="宋体" w:hint="eastAsia"/>
            <w:sz w:val="28"/>
            <w:szCs w:val="28"/>
          </w:rPr>
          <w:t>s</w:t>
        </w:r>
        <w:r w:rsidRPr="005F720B">
          <w:rPr>
            <w:rFonts w:ascii="宋体" w:hAnsi="宋体"/>
            <w:sz w:val="28"/>
            <w:szCs w:val="28"/>
          </w:rPr>
          <w:t>://fee.jnu.edu.cn</w:t>
        </w:r>
      </w:hyperlink>
      <w:r w:rsidRPr="005F720B">
        <w:rPr>
          <w:rFonts w:ascii="宋体" w:hAnsi="宋体" w:cs="宋体" w:hint="eastAsia"/>
          <w:sz w:val="28"/>
          <w:szCs w:val="28"/>
        </w:rPr>
        <w:t>（以下简称缴费平台）</w:t>
      </w:r>
      <w:r w:rsidRPr="005F720B">
        <w:rPr>
          <w:rFonts w:ascii="宋体" w:hAnsi="宋体" w:hint="eastAsia"/>
          <w:sz w:val="28"/>
          <w:szCs w:val="28"/>
        </w:rPr>
        <w:t>，首次登录的初始密码为学生身份证件后六位数字/字母+a</w:t>
      </w:r>
      <w:r>
        <w:rPr>
          <w:rFonts w:ascii="宋体" w:hAnsi="宋体" w:hint="eastAsia"/>
          <w:sz w:val="28"/>
          <w:szCs w:val="28"/>
        </w:rPr>
        <w:t>，</w:t>
      </w:r>
      <w:r w:rsidRPr="005F720B">
        <w:rPr>
          <w:rFonts w:ascii="宋体" w:hAnsi="宋体" w:hint="eastAsia"/>
          <w:sz w:val="28"/>
          <w:szCs w:val="28"/>
        </w:rPr>
        <w:t>也可</w:t>
      </w:r>
      <w:r w:rsidRPr="005F720B">
        <w:rPr>
          <w:rFonts w:ascii="宋体" w:hAnsi="宋体" w:cs="宋体" w:hint="eastAsia"/>
          <w:color w:val="333333"/>
          <w:kern w:val="0"/>
          <w:sz w:val="28"/>
          <w:szCs w:val="28"/>
        </w:rPr>
        <w:t>通过</w:t>
      </w:r>
      <w:r w:rsidRPr="005F720B">
        <w:rPr>
          <w:rFonts w:ascii="宋体" w:hAnsi="宋体" w:hint="eastAsia"/>
          <w:sz w:val="28"/>
          <w:szCs w:val="28"/>
        </w:rPr>
        <w:t>暨南大学</w:t>
      </w:r>
      <w:proofErr w:type="gramStart"/>
      <w:r w:rsidRPr="005F720B">
        <w:rPr>
          <w:rFonts w:ascii="宋体" w:hAnsi="宋体" w:hint="eastAsia"/>
          <w:sz w:val="28"/>
          <w:szCs w:val="28"/>
        </w:rPr>
        <w:t>新生网</w:t>
      </w:r>
      <w:proofErr w:type="gramEnd"/>
      <w:r w:rsidRPr="005F720B">
        <w:rPr>
          <w:rFonts w:ascii="宋体" w:hAnsi="宋体"/>
          <w:sz w:val="28"/>
          <w:szCs w:val="28"/>
        </w:rPr>
        <w:fldChar w:fldCharType="begin"/>
      </w:r>
      <w:r w:rsidRPr="005F720B">
        <w:rPr>
          <w:rFonts w:ascii="宋体" w:hAnsi="宋体"/>
          <w:sz w:val="28"/>
          <w:szCs w:val="28"/>
        </w:rPr>
        <w:instrText xml:space="preserve"> HYPERLINK "https://</w:instrText>
      </w:r>
      <w:r w:rsidRPr="005F720B">
        <w:rPr>
          <w:rFonts w:ascii="宋体" w:hAnsi="宋体" w:hint="eastAsia"/>
          <w:sz w:val="28"/>
          <w:szCs w:val="28"/>
        </w:rPr>
        <w:instrText>freshman</w:instrText>
      </w:r>
      <w:r w:rsidRPr="005F720B">
        <w:rPr>
          <w:rFonts w:ascii="宋体" w:hAnsi="宋体"/>
          <w:sz w:val="28"/>
          <w:szCs w:val="28"/>
        </w:rPr>
        <w:instrText xml:space="preserve">.jnu.edu.cn" </w:instrText>
      </w:r>
      <w:r w:rsidRPr="005F720B">
        <w:rPr>
          <w:rFonts w:ascii="宋体" w:hAnsi="宋体"/>
          <w:sz w:val="28"/>
          <w:szCs w:val="28"/>
        </w:rPr>
        <w:fldChar w:fldCharType="separate"/>
      </w:r>
      <w:r w:rsidRPr="005F720B">
        <w:rPr>
          <w:rFonts w:ascii="宋体" w:hAnsi="宋体"/>
          <w:sz w:val="28"/>
          <w:szCs w:val="28"/>
        </w:rPr>
        <w:t>https://</w:t>
      </w:r>
      <w:r w:rsidRPr="005F720B">
        <w:rPr>
          <w:rFonts w:ascii="宋体" w:hAnsi="宋体" w:hint="eastAsia"/>
          <w:sz w:val="28"/>
          <w:szCs w:val="28"/>
        </w:rPr>
        <w:t>freshman</w:t>
      </w:r>
      <w:r w:rsidRPr="005F720B">
        <w:rPr>
          <w:rFonts w:ascii="宋体" w:hAnsi="宋体"/>
          <w:sz w:val="28"/>
          <w:szCs w:val="28"/>
        </w:rPr>
        <w:t>.jnu.edu.cn</w:t>
      </w:r>
      <w:r w:rsidRPr="005F720B">
        <w:rPr>
          <w:rFonts w:ascii="宋体" w:hAnsi="宋体"/>
          <w:sz w:val="28"/>
          <w:szCs w:val="28"/>
        </w:rPr>
        <w:fldChar w:fldCharType="end"/>
      </w:r>
      <w:r w:rsidRPr="005F720B">
        <w:rPr>
          <w:rFonts w:ascii="宋体" w:hAnsi="宋体" w:hint="eastAsia"/>
          <w:sz w:val="28"/>
          <w:szCs w:val="28"/>
        </w:rPr>
        <w:t>选择“自助缴费平台”</w:t>
      </w:r>
      <w:r>
        <w:rPr>
          <w:rFonts w:ascii="宋体" w:hAnsi="宋体" w:hint="eastAsia"/>
          <w:sz w:val="28"/>
          <w:szCs w:val="28"/>
        </w:rPr>
        <w:t>。</w:t>
      </w:r>
    </w:p>
    <w:p w:rsidR="00A362B6" w:rsidRPr="005F720B" w:rsidRDefault="00E24EC0" w:rsidP="00E24EC0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710F">
        <w:rPr>
          <w:rFonts w:asciiTheme="minorEastAsia" w:eastAsiaTheme="minorEastAsia" w:hAnsiTheme="minorEastAsia" w:hint="eastAsia"/>
          <w:sz w:val="28"/>
          <w:szCs w:val="28"/>
        </w:rPr>
        <w:t>暨南大学自助缴费平台可选用</w:t>
      </w:r>
      <w:r w:rsidRPr="0009710F">
        <w:rPr>
          <w:rFonts w:asciiTheme="minorEastAsia" w:eastAsiaTheme="minorEastAsia" w:hAnsiTheme="minorEastAsia" w:hint="eastAsia"/>
          <w:b/>
          <w:sz w:val="28"/>
          <w:szCs w:val="28"/>
        </w:rPr>
        <w:t>微信、支付宝或国际银行卡</w:t>
      </w:r>
      <w:r w:rsidRPr="0009710F">
        <w:rPr>
          <w:rFonts w:asciiTheme="minorEastAsia" w:eastAsiaTheme="minorEastAsia" w:hAnsiTheme="minorEastAsia" w:hint="eastAsia"/>
          <w:sz w:val="28"/>
          <w:szCs w:val="28"/>
        </w:rPr>
        <w:t>（农行(国际卡)或工行(国际卡)）等方式支付费用。首次操作的学生请查看网站首页的《暨南大学网上自助缴费平台使用指南》。缴费平台</w:t>
      </w:r>
      <w:r>
        <w:rPr>
          <w:rFonts w:asciiTheme="minorEastAsia" w:eastAsiaTheme="minorEastAsia" w:hAnsiTheme="minorEastAsia" w:hint="eastAsia"/>
          <w:sz w:val="28"/>
          <w:szCs w:val="28"/>
        </w:rPr>
        <w:t>可随时在校内和校</w:t>
      </w:r>
      <w:r w:rsidRPr="0009710F">
        <w:rPr>
          <w:rFonts w:asciiTheme="minorEastAsia" w:eastAsiaTheme="minorEastAsia" w:hAnsiTheme="minorEastAsia" w:hint="eastAsia"/>
          <w:sz w:val="28"/>
          <w:szCs w:val="28"/>
        </w:rPr>
        <w:t>外登录，缴费无需支付手续费，费用即时到账，操作方便快捷。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362B6" w:rsidRPr="005F720B" w:rsidRDefault="00A362B6" w:rsidP="00EE446E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proofErr w:type="gramStart"/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微信公众号</w:t>
      </w:r>
      <w:proofErr w:type="gramEnd"/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缴费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学生登录微信，关注“暨南大学财务与国有资产管理处”公众号，用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微信支付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费用。缴费操作步骤如下：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（一）进入“暨南大学财务与国有资产管理处”公众号，选择“薪酬缴费”</w:t>
      </w:r>
      <w:r w:rsidR="002002C4" w:rsidRPr="005F720B">
        <w:rPr>
          <w:rFonts w:asciiTheme="minorEastAsia" w:eastAsiaTheme="minorEastAsia" w:hAnsiTheme="minorEastAsia" w:hint="eastAsia"/>
          <w:sz w:val="28"/>
          <w:szCs w:val="28"/>
        </w:rPr>
        <w:t>→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“微信缴费”。</w:t>
      </w:r>
    </w:p>
    <w:p w:rsidR="00A362B6" w:rsidRPr="005F720B" w:rsidRDefault="00A362B6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083445" cy="1606163"/>
            <wp:effectExtent l="1905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32" cy="163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（二）选择“绑定新用户”，输入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学工号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为学号，密码与登录</w:t>
      </w:r>
      <w:r w:rsidR="00B8475B" w:rsidRPr="005F720B">
        <w:rPr>
          <w:rFonts w:asciiTheme="minorEastAsia" w:eastAsiaTheme="minorEastAsia" w:hAnsiTheme="minorEastAsia" w:hint="eastAsia"/>
          <w:sz w:val="28"/>
          <w:szCs w:val="28"/>
        </w:rPr>
        <w:t>暨南大学自助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缴费平台的密码一致。</w:t>
      </w:r>
    </w:p>
    <w:p w:rsidR="00A362B6" w:rsidRPr="005F720B" w:rsidRDefault="00A362B6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2080095" cy="1370079"/>
            <wp:effectExtent l="1905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50" cy="13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（三）绑定并登录后，选择“待缴信息”，使用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微信支付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</w:t>
      </w:r>
    </w:p>
    <w:p w:rsidR="00A362B6" w:rsidRPr="005F720B" w:rsidRDefault="00A362B6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080095" cy="2026028"/>
            <wp:effectExtent l="19050" t="0" r="0" b="0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2" cy="203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9" w:rsidRPr="005F720B" w:rsidRDefault="009F15F9" w:rsidP="00EE446E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A362B6" w:rsidRPr="005F720B" w:rsidRDefault="00A362B6" w:rsidP="00EE446E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三、中国工商银行</w:t>
      </w:r>
      <w:r w:rsidR="00134177" w:rsidRPr="005F720B">
        <w:rPr>
          <w:rFonts w:asciiTheme="minorEastAsia" w:eastAsiaTheme="minorEastAsia" w:hAnsiTheme="minorEastAsia" w:hint="eastAsia"/>
          <w:b/>
          <w:sz w:val="28"/>
          <w:szCs w:val="28"/>
        </w:rPr>
        <w:t>e</w:t>
      </w:r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缴费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中国工商银行缴费可通过以下三种方式缴费：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（一）学生用电脑登录工银e缴费网站</w:t>
      </w:r>
      <w:hyperlink r:id="rId13" w:history="1">
        <w:r w:rsidRPr="005F720B">
          <w:rPr>
            <w:rFonts w:asciiTheme="minorEastAsia" w:eastAsiaTheme="minorEastAsia" w:hAnsiTheme="minorEastAsia"/>
            <w:sz w:val="28"/>
            <w:szCs w:val="28"/>
          </w:rPr>
          <w:t>https://fee.icbc.com.cn</w:t>
        </w:r>
      </w:hyperlink>
      <w:r w:rsidRPr="005F720B">
        <w:rPr>
          <w:rFonts w:asciiTheme="minorEastAsia" w:eastAsiaTheme="minorEastAsia" w:hAnsiTheme="minorEastAsia" w:hint="eastAsia"/>
          <w:sz w:val="28"/>
          <w:szCs w:val="28"/>
        </w:rPr>
        <w:t>，缴费操作步骤如下：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1.登录工银e缴费网站首页，切换城市为“广州”，搜索“暨南大学”。</w:t>
      </w:r>
    </w:p>
    <w:p w:rsidR="00A362B6" w:rsidRPr="005F720B" w:rsidRDefault="00196005" w:rsidP="00A362B6">
      <w:pPr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3295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196005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2.选择“暨南大学学杂费（本部）”（珠海校区的学生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选择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“暨南大学学杂费珠海校区”）。</w:t>
      </w:r>
      <w:r w:rsidR="00A362B6" w:rsidRPr="005F720B">
        <w:rPr>
          <w:rFonts w:asciiTheme="minorEastAsia" w:eastAsiaTheme="minorEastAsia" w:hAnsiTheme="minorEastAsia" w:hint="eastAsia"/>
          <w:sz w:val="28"/>
          <w:szCs w:val="28"/>
        </w:rPr>
        <w:t>确认缴费项目，选择“立即缴费”。</w:t>
      </w:r>
    </w:p>
    <w:p w:rsidR="00A362B6" w:rsidRPr="005F720B" w:rsidRDefault="00196005" w:rsidP="00A362B6">
      <w:pPr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966418" cy="1969582"/>
            <wp:effectExtent l="19050" t="0" r="5632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43" cy="19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3.输入学号，选择“查询”，确认学生姓名、缴费项目和金额，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lastRenderedPageBreak/>
        <w:t>使用中国工商银行卡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</w:t>
      </w:r>
    </w:p>
    <w:p w:rsidR="00A362B6" w:rsidRPr="005F720B" w:rsidRDefault="00A362B6" w:rsidP="00A362B6">
      <w:pPr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021225" cy="2170706"/>
            <wp:effectExtent l="19050" t="0" r="7975" b="0"/>
            <wp:docPr id="2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69" cy="219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（二）学生用手机登录中国工商银行APP（也可通过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手机微信扫描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二维码，快捷直达缴费界面），缴费操作步骤如下：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1.打开中国工商银行APP，选择“</w:t>
      </w:r>
      <w:r w:rsidR="00901ABF" w:rsidRPr="005F720B">
        <w:rPr>
          <w:rFonts w:asciiTheme="minorEastAsia" w:eastAsiaTheme="minorEastAsia" w:hAnsiTheme="minorEastAsia" w:hint="eastAsia"/>
          <w:sz w:val="28"/>
          <w:szCs w:val="28"/>
        </w:rPr>
        <w:t>生活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缴费”。</w:t>
      </w:r>
    </w:p>
    <w:p w:rsidR="00A362B6" w:rsidRPr="005F720B" w:rsidRDefault="00DC5CBB" w:rsidP="00EE446E">
      <w:pPr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00867" cy="123892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11" cy="124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3145569" cy="120875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13" cy="12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noProof/>
          <w:sz w:val="28"/>
          <w:szCs w:val="28"/>
        </w:rPr>
        <w:t>2.缴费项目选择“学杂费”。</w:t>
      </w:r>
    </w:p>
    <w:p w:rsidR="00A362B6" w:rsidRPr="005F720B" w:rsidRDefault="00DC5CBB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3034251" cy="155219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37" cy="155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5976AC" w:rsidRPr="005F720B">
        <w:rPr>
          <w:rFonts w:asciiTheme="minorEastAsia" w:eastAsiaTheme="minorEastAsia" w:hAnsiTheme="minorEastAsia" w:hint="eastAsia"/>
          <w:sz w:val="28"/>
          <w:szCs w:val="28"/>
        </w:rPr>
        <w:t>搜索“暨南大学”，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选择“暨南大学学杂费（本部）”</w:t>
      </w:r>
      <w:r w:rsidR="000A59AE" w:rsidRPr="005F720B">
        <w:rPr>
          <w:rFonts w:asciiTheme="minorEastAsia" w:eastAsiaTheme="minorEastAsia" w:hAnsiTheme="minorEastAsia" w:hint="eastAsia"/>
          <w:sz w:val="28"/>
          <w:szCs w:val="28"/>
        </w:rPr>
        <w:t>（珠海校区的学生</w:t>
      </w:r>
      <w:r w:rsidR="00FE1659">
        <w:rPr>
          <w:rFonts w:asciiTheme="minorEastAsia" w:eastAsiaTheme="minorEastAsia" w:hAnsiTheme="minorEastAsia" w:hint="eastAsia"/>
          <w:sz w:val="28"/>
          <w:szCs w:val="28"/>
        </w:rPr>
        <w:t>选择</w:t>
      </w:r>
      <w:r w:rsidR="000A59AE" w:rsidRPr="005F720B">
        <w:rPr>
          <w:rFonts w:asciiTheme="minorEastAsia" w:eastAsiaTheme="minorEastAsia" w:hAnsiTheme="minorEastAsia" w:hint="eastAsia"/>
          <w:sz w:val="28"/>
          <w:szCs w:val="28"/>
        </w:rPr>
        <w:t>“暨南大学学杂费珠海校区”）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，输入学号，选择“下一步”，确认学生姓名、缴费项目和金额，使用中国工商银行卡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</w:t>
      </w:r>
    </w:p>
    <w:p w:rsidR="00A362B6" w:rsidRPr="005F720B" w:rsidRDefault="005976AC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2255023" cy="203224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27" cy="203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温馨提示：以上操作可通过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手机微信“扫一扫”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功能，扫描以下二维码，快捷直达缴费界面。输入学号，选择“查询”，确认学生姓名、缴费项目和金额，使用中国工商银行卡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</w:t>
      </w:r>
    </w:p>
    <w:p w:rsidR="00A362B6" w:rsidRPr="005F720B" w:rsidRDefault="00953E2B" w:rsidP="00EE446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2639695</wp:posOffset>
            </wp:positionV>
            <wp:extent cx="2668270" cy="2249805"/>
            <wp:effectExtent l="19050" t="0" r="0" b="0"/>
            <wp:wrapThrough wrapText="bothSides">
              <wp:wrapPolygon edited="0">
                <wp:start x="-154" y="0"/>
                <wp:lineTo x="-154" y="21399"/>
                <wp:lineTo x="21590" y="21399"/>
                <wp:lineTo x="21590" y="0"/>
                <wp:lineTo x="-154" y="0"/>
              </wp:wrapPolygon>
            </wp:wrapThrough>
            <wp:docPr id="3" name="图片 3" descr="C:\Users\ADMINI~1\AppData\Local\Temp\WeChat Files\16045014ce4cb35abeaa4a60302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6045014ce4cb35abeaa4a60302aa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2B6"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175510" cy="2426692"/>
            <wp:effectExtent l="19050" t="0" r="0" b="0"/>
            <wp:docPr id="35" name="图片 2" descr="C:\Users\Administrator\Documents\Tencent Files\43077622\FileRecv\暨大本部学杂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3077622\FileRecv\暨大本部学杂费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92" cy="244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0CB"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183142" cy="2432663"/>
            <wp:effectExtent l="0" t="0" r="0" b="0"/>
            <wp:docPr id="4" name="图片 4" descr="暨大珠海校区学杂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暨大珠海校区学杂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44" cy="24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2B6" w:rsidRPr="005F720B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827517" cy="2256609"/>
            <wp:effectExtent l="19050" t="0" r="0" b="0"/>
            <wp:docPr id="3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8" cy="22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（三）学生前往</w:t>
      </w:r>
      <w:r w:rsidR="00D52884" w:rsidRPr="005F720B">
        <w:rPr>
          <w:rFonts w:asciiTheme="minorEastAsia" w:eastAsiaTheme="minorEastAsia" w:hAnsiTheme="minorEastAsia" w:hint="eastAsia"/>
          <w:sz w:val="28"/>
          <w:szCs w:val="28"/>
        </w:rPr>
        <w:t>中国大陆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任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中国工商银行</w:t>
      </w:r>
      <w:r w:rsidRPr="005F720B">
        <w:rPr>
          <w:rFonts w:asciiTheme="minorEastAsia" w:eastAsiaTheme="minorEastAsia" w:hAnsiTheme="minorEastAsia"/>
          <w:sz w:val="28"/>
          <w:szCs w:val="28"/>
        </w:rPr>
        <w:t>营业网点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，在智能柜员机</w:t>
      </w:r>
      <w:r w:rsidR="00D52884" w:rsidRPr="005F720B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人工服务柜台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费用。具体缴费操作如下：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1.智能柜员机自助缴费：在智能柜员机上插入中国工商银行卡→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lastRenderedPageBreak/>
        <w:t>选择“生活服务”→“生活缴费”→输入银行卡密码→缴费种类“教育</w:t>
      </w:r>
      <w:r w:rsidR="00901ABF" w:rsidRPr="005F720B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901ABF" w:rsidRPr="005F720B">
        <w:rPr>
          <w:rFonts w:asciiTheme="minorEastAsia" w:eastAsiaTheme="minorEastAsia" w:hAnsiTheme="minorEastAsia"/>
          <w:sz w:val="28"/>
          <w:szCs w:val="28"/>
        </w:rPr>
        <w:t>”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—学杂费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”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→缴费地区“广东省—广州市”→</w:t>
      </w:r>
      <w:r w:rsidR="00901ABF" w:rsidRPr="005F720B">
        <w:rPr>
          <w:rFonts w:asciiTheme="minorEastAsia" w:eastAsiaTheme="minorEastAsia" w:hAnsiTheme="minorEastAsia" w:hint="eastAsia"/>
          <w:sz w:val="28"/>
          <w:szCs w:val="28"/>
        </w:rPr>
        <w:t>缴费项目搜索“暨南大学”，选择“暨南大学学杂费（本部）”（珠海校区的学生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选择</w:t>
      </w:r>
      <w:r w:rsidR="00901ABF" w:rsidRPr="005F720B">
        <w:rPr>
          <w:rFonts w:asciiTheme="minorEastAsia" w:eastAsiaTheme="minorEastAsia" w:hAnsiTheme="minorEastAsia" w:hint="eastAsia"/>
          <w:sz w:val="28"/>
          <w:szCs w:val="28"/>
        </w:rPr>
        <w:t>“暨南大学学杂费珠海校区”）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→输入学号，确认学生姓名、缴费项目和金额，使用中国工商银行卡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费用。缴费</w:t>
      </w:r>
      <w:proofErr w:type="gramStart"/>
      <w:r w:rsidRPr="005F720B">
        <w:rPr>
          <w:rFonts w:asciiTheme="minorEastAsia" w:eastAsiaTheme="minorEastAsia" w:hAnsiTheme="minorEastAsia"/>
          <w:sz w:val="28"/>
          <w:szCs w:val="28"/>
        </w:rPr>
        <w:t>回单请</w:t>
      </w:r>
      <w:proofErr w:type="gramEnd"/>
      <w:r w:rsidRPr="005F720B">
        <w:rPr>
          <w:rFonts w:asciiTheme="minorEastAsia" w:eastAsiaTheme="minorEastAsia" w:hAnsiTheme="minorEastAsia"/>
          <w:sz w:val="28"/>
          <w:szCs w:val="28"/>
        </w:rPr>
        <w:t>妥善保管以备查询。</w:t>
      </w:r>
    </w:p>
    <w:p w:rsidR="00A362B6" w:rsidRPr="005F720B" w:rsidRDefault="00A362B6" w:rsidP="00EE446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2.人工服务</w:t>
      </w:r>
      <w:r w:rsidRPr="005F720B">
        <w:rPr>
          <w:rFonts w:asciiTheme="minorEastAsia" w:eastAsiaTheme="minorEastAsia" w:hAnsiTheme="minorEastAsia"/>
          <w:sz w:val="28"/>
          <w:szCs w:val="28"/>
        </w:rPr>
        <w:t>柜台缴费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：告知柜台服务人员交易代码为9551→选择“教育</w:t>
      </w:r>
      <w:r w:rsidR="00901ABF" w:rsidRPr="005F720B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”→“学杂费”→</w:t>
      </w:r>
      <w:r w:rsidR="00EA7915" w:rsidRPr="005F720B">
        <w:rPr>
          <w:rFonts w:asciiTheme="minorEastAsia" w:eastAsiaTheme="minorEastAsia" w:hAnsiTheme="minorEastAsia" w:hint="eastAsia"/>
          <w:sz w:val="28"/>
          <w:szCs w:val="28"/>
        </w:rPr>
        <w:t>缴费地区“广东省—广州市”→缴费项目搜索“暨南大学”，选择“暨南大学学杂费（本部）”（珠海校区的学生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选择</w:t>
      </w:r>
      <w:r w:rsidR="00EA7915" w:rsidRPr="005F720B">
        <w:rPr>
          <w:rFonts w:asciiTheme="minorEastAsia" w:eastAsiaTheme="minorEastAsia" w:hAnsiTheme="minorEastAsia" w:hint="eastAsia"/>
          <w:sz w:val="28"/>
          <w:szCs w:val="28"/>
        </w:rPr>
        <w:t>“暨南大学学杂费珠海校区”）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→输入学号，与服务人员核对学生姓名、缴费项目和金额，使用中国工商银行卡或现金</w:t>
      </w:r>
      <w:r w:rsidR="0009051E" w:rsidRPr="005F720B">
        <w:rPr>
          <w:rFonts w:asciiTheme="minorEastAsia" w:eastAsiaTheme="minorEastAsia" w:hAnsiTheme="minorEastAsia" w:hint="eastAsia"/>
          <w:sz w:val="28"/>
          <w:szCs w:val="28"/>
        </w:rPr>
        <w:t>支付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费用。缴费</w:t>
      </w:r>
      <w:proofErr w:type="gramStart"/>
      <w:r w:rsidRPr="005F720B">
        <w:rPr>
          <w:rFonts w:asciiTheme="minorEastAsia" w:eastAsiaTheme="minorEastAsia" w:hAnsiTheme="minorEastAsia"/>
          <w:sz w:val="28"/>
          <w:szCs w:val="28"/>
        </w:rPr>
        <w:t>回单请</w:t>
      </w:r>
      <w:proofErr w:type="gramEnd"/>
      <w:r w:rsidRPr="005F720B">
        <w:rPr>
          <w:rFonts w:asciiTheme="minorEastAsia" w:eastAsiaTheme="minorEastAsia" w:hAnsiTheme="minorEastAsia"/>
          <w:sz w:val="28"/>
          <w:szCs w:val="28"/>
        </w:rPr>
        <w:t>妥善保管以备查询。</w:t>
      </w:r>
    </w:p>
    <w:p w:rsidR="00B12E05" w:rsidRPr="005F720B" w:rsidRDefault="00B12E05" w:rsidP="00B12E0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12E05" w:rsidRPr="005F720B" w:rsidRDefault="00B12E05" w:rsidP="00B12E05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b/>
          <w:sz w:val="28"/>
          <w:szCs w:val="28"/>
        </w:rPr>
        <w:t>四、银行账户代扣</w:t>
      </w:r>
    </w:p>
    <w:p w:rsidR="00B12E05" w:rsidRPr="00781F32" w:rsidRDefault="00781F32" w:rsidP="00781F32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81F32">
        <w:rPr>
          <w:rFonts w:ascii="宋体" w:hAnsi="宋体" w:hint="eastAsia"/>
          <w:sz w:val="28"/>
          <w:szCs w:val="28"/>
        </w:rPr>
        <w:t>随录取通知书收到学校代开中国工商银行联名卡的学生，请仔细阅读银行卡信封内的使用说明，及时携带有效的居民身份证前往内</w:t>
      </w:r>
      <w:bookmarkStart w:id="0" w:name="_GoBack"/>
      <w:bookmarkEnd w:id="0"/>
      <w:r w:rsidRPr="00781F32">
        <w:rPr>
          <w:rFonts w:ascii="宋体" w:hAnsi="宋体" w:hint="eastAsia"/>
          <w:sz w:val="28"/>
          <w:szCs w:val="28"/>
        </w:rPr>
        <w:t>地任一中国工商银行网点</w:t>
      </w:r>
      <w:r w:rsidRPr="00781F32">
        <w:rPr>
          <w:rFonts w:ascii="宋体" w:hAnsi="宋体" w:cs="宋体" w:hint="eastAsia"/>
          <w:sz w:val="28"/>
          <w:szCs w:val="28"/>
        </w:rPr>
        <w:t>激活银行卡并</w:t>
      </w:r>
      <w:r w:rsidRPr="00781F32">
        <w:rPr>
          <w:rFonts w:ascii="宋体" w:hAnsi="宋体" w:hint="eastAsia"/>
          <w:sz w:val="28"/>
          <w:szCs w:val="28"/>
        </w:rPr>
        <w:t>足额存入应缴学杂费。学校尚未代开中国工商银行联名卡的学生，</w:t>
      </w:r>
      <w:r w:rsidRPr="00781F32">
        <w:rPr>
          <w:rFonts w:ascii="宋体" w:hAnsi="宋体" w:cs="宋体" w:hint="eastAsia"/>
          <w:sz w:val="28"/>
          <w:szCs w:val="28"/>
        </w:rPr>
        <w:t>可登录缴费平台，在“我的信息”界面自行登记本人的广州市中国工商银行账户。</w:t>
      </w:r>
    </w:p>
    <w:p w:rsidR="00B12E05" w:rsidRPr="005F720B" w:rsidRDefault="00B12E05" w:rsidP="00B12E0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720B">
        <w:rPr>
          <w:rFonts w:asciiTheme="minorEastAsia" w:eastAsiaTheme="minorEastAsia" w:hAnsiTheme="minorEastAsia" w:hint="eastAsia"/>
          <w:sz w:val="28"/>
          <w:szCs w:val="28"/>
        </w:rPr>
        <w:t>学校将于8月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B020F0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3日委托银行分批扣款，之后不再统一代扣。学生应于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日后查询缴费账户扣款情况，如因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银行卡未激活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、二类卡限额等原因导致扣款失败的，应及时通过暨南大学缴费平台、</w:t>
      </w:r>
      <w:proofErr w:type="gramStart"/>
      <w:r w:rsidRPr="005F720B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Pr="005F720B">
        <w:rPr>
          <w:rFonts w:asciiTheme="minorEastAsia" w:eastAsiaTheme="minorEastAsia" w:hAnsiTheme="minorEastAsia" w:hint="eastAsia"/>
          <w:sz w:val="28"/>
          <w:szCs w:val="28"/>
        </w:rPr>
        <w:t>或中国工商银行e缴费等方式缴</w:t>
      </w:r>
      <w:r w:rsidR="004E193A">
        <w:rPr>
          <w:rFonts w:asciiTheme="minorEastAsia" w:eastAsiaTheme="minorEastAsia" w:hAnsiTheme="minorEastAsia" w:hint="eastAsia"/>
          <w:sz w:val="28"/>
          <w:szCs w:val="28"/>
        </w:rPr>
        <w:t>清</w:t>
      </w:r>
      <w:r w:rsidRPr="005F720B">
        <w:rPr>
          <w:rFonts w:asciiTheme="minorEastAsia" w:eastAsiaTheme="minorEastAsia" w:hAnsiTheme="minorEastAsia" w:hint="eastAsia"/>
          <w:sz w:val="28"/>
          <w:szCs w:val="28"/>
        </w:rPr>
        <w:t>费用，以免影响宿舍分配和报到注册。</w:t>
      </w:r>
    </w:p>
    <w:sectPr w:rsidR="00B12E05" w:rsidRPr="005F720B" w:rsidSect="00CD6162">
      <w:footerReference w:type="default" r:id="rId25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C9" w:rsidRDefault="00B93AC9" w:rsidP="00E8601D">
      <w:r>
        <w:separator/>
      </w:r>
    </w:p>
  </w:endnote>
  <w:endnote w:type="continuationSeparator" w:id="0">
    <w:p w:rsidR="00B93AC9" w:rsidRDefault="00B93AC9" w:rsidP="00E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0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3ECF" w:rsidRDefault="0080408E" w:rsidP="00E33ECF">
            <w:pPr>
              <w:pStyle w:val="a4"/>
              <w:jc w:val="center"/>
            </w:pP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="00E33ECF" w:rsidRPr="00E33ECF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781F32">
              <w:rPr>
                <w:rFonts w:asciiTheme="minorEastAsia" w:hAnsiTheme="minorEastAsia"/>
                <w:b/>
                <w:noProof/>
                <w:sz w:val="21"/>
                <w:szCs w:val="21"/>
              </w:rPr>
              <w:t>5</w:t>
            </w: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="00E33ECF" w:rsidRPr="00E33ECF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="00E33ECF" w:rsidRPr="00E33ECF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781F32">
              <w:rPr>
                <w:rFonts w:asciiTheme="minorEastAsia" w:hAnsiTheme="minorEastAsia"/>
                <w:b/>
                <w:noProof/>
                <w:sz w:val="21"/>
                <w:szCs w:val="21"/>
              </w:rPr>
              <w:t>5</w:t>
            </w:r>
            <w:r w:rsidRPr="00E33ECF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E33ECF" w:rsidRDefault="00E33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C9" w:rsidRDefault="00B93AC9" w:rsidP="00E8601D">
      <w:r>
        <w:separator/>
      </w:r>
    </w:p>
  </w:footnote>
  <w:footnote w:type="continuationSeparator" w:id="0">
    <w:p w:rsidR="00B93AC9" w:rsidRDefault="00B93AC9" w:rsidP="00E8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01D"/>
    <w:rsid w:val="00002364"/>
    <w:rsid w:val="00005264"/>
    <w:rsid w:val="00012724"/>
    <w:rsid w:val="00014DCF"/>
    <w:rsid w:val="000230A5"/>
    <w:rsid w:val="000532DB"/>
    <w:rsid w:val="0005688D"/>
    <w:rsid w:val="0009051E"/>
    <w:rsid w:val="0009052A"/>
    <w:rsid w:val="00091E63"/>
    <w:rsid w:val="000A59AE"/>
    <w:rsid w:val="000A7CFB"/>
    <w:rsid w:val="000C1243"/>
    <w:rsid w:val="000C7366"/>
    <w:rsid w:val="000F4306"/>
    <w:rsid w:val="00101A91"/>
    <w:rsid w:val="00104AC7"/>
    <w:rsid w:val="00107546"/>
    <w:rsid w:val="00111950"/>
    <w:rsid w:val="00112B15"/>
    <w:rsid w:val="00134177"/>
    <w:rsid w:val="0014492E"/>
    <w:rsid w:val="00145C32"/>
    <w:rsid w:val="00161038"/>
    <w:rsid w:val="00185EF6"/>
    <w:rsid w:val="00193742"/>
    <w:rsid w:val="00195157"/>
    <w:rsid w:val="00196005"/>
    <w:rsid w:val="001C5E08"/>
    <w:rsid w:val="001C6092"/>
    <w:rsid w:val="001D68CE"/>
    <w:rsid w:val="001E61A2"/>
    <w:rsid w:val="002002C4"/>
    <w:rsid w:val="00205CF2"/>
    <w:rsid w:val="00216548"/>
    <w:rsid w:val="0024117F"/>
    <w:rsid w:val="00243E74"/>
    <w:rsid w:val="002521C0"/>
    <w:rsid w:val="00252293"/>
    <w:rsid w:val="00265203"/>
    <w:rsid w:val="002738D8"/>
    <w:rsid w:val="00275607"/>
    <w:rsid w:val="00281541"/>
    <w:rsid w:val="00282632"/>
    <w:rsid w:val="002A6B7E"/>
    <w:rsid w:val="002C278E"/>
    <w:rsid w:val="002D5C96"/>
    <w:rsid w:val="002E5E37"/>
    <w:rsid w:val="002F4D96"/>
    <w:rsid w:val="002F640D"/>
    <w:rsid w:val="00327E0F"/>
    <w:rsid w:val="00344D9A"/>
    <w:rsid w:val="003575DC"/>
    <w:rsid w:val="003710CB"/>
    <w:rsid w:val="003764E6"/>
    <w:rsid w:val="003A48C1"/>
    <w:rsid w:val="003A64CD"/>
    <w:rsid w:val="003B4562"/>
    <w:rsid w:val="003B6506"/>
    <w:rsid w:val="003C42BE"/>
    <w:rsid w:val="003D04FA"/>
    <w:rsid w:val="003D2F8E"/>
    <w:rsid w:val="003D42FD"/>
    <w:rsid w:val="003E4BB9"/>
    <w:rsid w:val="003E6935"/>
    <w:rsid w:val="00400D1F"/>
    <w:rsid w:val="004057C8"/>
    <w:rsid w:val="004060DF"/>
    <w:rsid w:val="00416553"/>
    <w:rsid w:val="00430F3E"/>
    <w:rsid w:val="00434C83"/>
    <w:rsid w:val="00446BB7"/>
    <w:rsid w:val="004522AB"/>
    <w:rsid w:val="00456E29"/>
    <w:rsid w:val="004663B8"/>
    <w:rsid w:val="00466D4E"/>
    <w:rsid w:val="00471C3E"/>
    <w:rsid w:val="0048032D"/>
    <w:rsid w:val="00480CE8"/>
    <w:rsid w:val="00485A7F"/>
    <w:rsid w:val="004C63A1"/>
    <w:rsid w:val="004E193A"/>
    <w:rsid w:val="00504C1A"/>
    <w:rsid w:val="005135EF"/>
    <w:rsid w:val="00514FD5"/>
    <w:rsid w:val="0055187E"/>
    <w:rsid w:val="0055373C"/>
    <w:rsid w:val="005976AC"/>
    <w:rsid w:val="005A336C"/>
    <w:rsid w:val="005A74D7"/>
    <w:rsid w:val="005B6415"/>
    <w:rsid w:val="005F720B"/>
    <w:rsid w:val="00615FD7"/>
    <w:rsid w:val="006259C5"/>
    <w:rsid w:val="0062753F"/>
    <w:rsid w:val="00644FAF"/>
    <w:rsid w:val="00647320"/>
    <w:rsid w:val="0065120E"/>
    <w:rsid w:val="006533AE"/>
    <w:rsid w:val="006574B4"/>
    <w:rsid w:val="006B321B"/>
    <w:rsid w:val="006F6B03"/>
    <w:rsid w:val="006F74DE"/>
    <w:rsid w:val="00704571"/>
    <w:rsid w:val="007134D3"/>
    <w:rsid w:val="00721CFB"/>
    <w:rsid w:val="00727604"/>
    <w:rsid w:val="007620D9"/>
    <w:rsid w:val="00770FF2"/>
    <w:rsid w:val="00781F32"/>
    <w:rsid w:val="007919D8"/>
    <w:rsid w:val="007A3507"/>
    <w:rsid w:val="007A67B1"/>
    <w:rsid w:val="007B04DF"/>
    <w:rsid w:val="007B5F7C"/>
    <w:rsid w:val="007D22EC"/>
    <w:rsid w:val="007F5A5D"/>
    <w:rsid w:val="00804079"/>
    <w:rsid w:val="0080408E"/>
    <w:rsid w:val="008178B8"/>
    <w:rsid w:val="00817F81"/>
    <w:rsid w:val="00843958"/>
    <w:rsid w:val="0086275E"/>
    <w:rsid w:val="0086759D"/>
    <w:rsid w:val="0087580F"/>
    <w:rsid w:val="008A1AE4"/>
    <w:rsid w:val="008A35BD"/>
    <w:rsid w:val="008C02D8"/>
    <w:rsid w:val="008C7C62"/>
    <w:rsid w:val="008E498A"/>
    <w:rsid w:val="008F57A6"/>
    <w:rsid w:val="00901ABF"/>
    <w:rsid w:val="00901D00"/>
    <w:rsid w:val="00911DAE"/>
    <w:rsid w:val="0092268D"/>
    <w:rsid w:val="009373A2"/>
    <w:rsid w:val="00953E2B"/>
    <w:rsid w:val="0096085E"/>
    <w:rsid w:val="00961470"/>
    <w:rsid w:val="009634C3"/>
    <w:rsid w:val="00966EF1"/>
    <w:rsid w:val="0098160B"/>
    <w:rsid w:val="00982051"/>
    <w:rsid w:val="009908C1"/>
    <w:rsid w:val="009A6676"/>
    <w:rsid w:val="009B0DD6"/>
    <w:rsid w:val="009B5842"/>
    <w:rsid w:val="009D39CE"/>
    <w:rsid w:val="009D4613"/>
    <w:rsid w:val="009E2850"/>
    <w:rsid w:val="009F0222"/>
    <w:rsid w:val="009F15F9"/>
    <w:rsid w:val="009F2E7F"/>
    <w:rsid w:val="00A14AEA"/>
    <w:rsid w:val="00A23D80"/>
    <w:rsid w:val="00A32F1D"/>
    <w:rsid w:val="00A362B6"/>
    <w:rsid w:val="00A6468C"/>
    <w:rsid w:val="00A6640B"/>
    <w:rsid w:val="00A67843"/>
    <w:rsid w:val="00A74D30"/>
    <w:rsid w:val="00A80028"/>
    <w:rsid w:val="00A927D9"/>
    <w:rsid w:val="00A952A6"/>
    <w:rsid w:val="00AA239F"/>
    <w:rsid w:val="00AB0C4F"/>
    <w:rsid w:val="00AC6DB6"/>
    <w:rsid w:val="00AE63A4"/>
    <w:rsid w:val="00AF76CD"/>
    <w:rsid w:val="00B020F0"/>
    <w:rsid w:val="00B06514"/>
    <w:rsid w:val="00B12E05"/>
    <w:rsid w:val="00B264D9"/>
    <w:rsid w:val="00B540D4"/>
    <w:rsid w:val="00B56241"/>
    <w:rsid w:val="00B64A24"/>
    <w:rsid w:val="00B71DD8"/>
    <w:rsid w:val="00B8475B"/>
    <w:rsid w:val="00B93AC9"/>
    <w:rsid w:val="00BA3F2E"/>
    <w:rsid w:val="00BA657A"/>
    <w:rsid w:val="00BA7785"/>
    <w:rsid w:val="00BB51D8"/>
    <w:rsid w:val="00BD3B52"/>
    <w:rsid w:val="00BD41FC"/>
    <w:rsid w:val="00BF6BE2"/>
    <w:rsid w:val="00C1070B"/>
    <w:rsid w:val="00C31131"/>
    <w:rsid w:val="00C41876"/>
    <w:rsid w:val="00C42A14"/>
    <w:rsid w:val="00C4591C"/>
    <w:rsid w:val="00C637AA"/>
    <w:rsid w:val="00C816E0"/>
    <w:rsid w:val="00C87625"/>
    <w:rsid w:val="00CA4F3D"/>
    <w:rsid w:val="00CA7858"/>
    <w:rsid w:val="00CB401A"/>
    <w:rsid w:val="00CC59F0"/>
    <w:rsid w:val="00CD5859"/>
    <w:rsid w:val="00CD6162"/>
    <w:rsid w:val="00CE0452"/>
    <w:rsid w:val="00CE1824"/>
    <w:rsid w:val="00CE6958"/>
    <w:rsid w:val="00D02B9A"/>
    <w:rsid w:val="00D03F83"/>
    <w:rsid w:val="00D046D7"/>
    <w:rsid w:val="00D07118"/>
    <w:rsid w:val="00D1092E"/>
    <w:rsid w:val="00D12358"/>
    <w:rsid w:val="00D205AD"/>
    <w:rsid w:val="00D40537"/>
    <w:rsid w:val="00D520A1"/>
    <w:rsid w:val="00D52884"/>
    <w:rsid w:val="00D60A8E"/>
    <w:rsid w:val="00D760D5"/>
    <w:rsid w:val="00D92E1D"/>
    <w:rsid w:val="00DB19E1"/>
    <w:rsid w:val="00DB6902"/>
    <w:rsid w:val="00DB7A13"/>
    <w:rsid w:val="00DC2AE3"/>
    <w:rsid w:val="00DC5CBB"/>
    <w:rsid w:val="00DE01F8"/>
    <w:rsid w:val="00E24EC0"/>
    <w:rsid w:val="00E33ECF"/>
    <w:rsid w:val="00E47E68"/>
    <w:rsid w:val="00E50574"/>
    <w:rsid w:val="00E52557"/>
    <w:rsid w:val="00E55E8C"/>
    <w:rsid w:val="00E55F99"/>
    <w:rsid w:val="00E61AA4"/>
    <w:rsid w:val="00E723CD"/>
    <w:rsid w:val="00E7277C"/>
    <w:rsid w:val="00E77E27"/>
    <w:rsid w:val="00E8513D"/>
    <w:rsid w:val="00E8601D"/>
    <w:rsid w:val="00E91839"/>
    <w:rsid w:val="00EA3191"/>
    <w:rsid w:val="00EA509C"/>
    <w:rsid w:val="00EA7915"/>
    <w:rsid w:val="00EE3AFA"/>
    <w:rsid w:val="00EE446E"/>
    <w:rsid w:val="00EF0BCC"/>
    <w:rsid w:val="00EF6D53"/>
    <w:rsid w:val="00F15063"/>
    <w:rsid w:val="00F35AC8"/>
    <w:rsid w:val="00F35F55"/>
    <w:rsid w:val="00F402C0"/>
    <w:rsid w:val="00F45261"/>
    <w:rsid w:val="00F460DB"/>
    <w:rsid w:val="00F667BA"/>
    <w:rsid w:val="00F74168"/>
    <w:rsid w:val="00F81E92"/>
    <w:rsid w:val="00FA2C59"/>
    <w:rsid w:val="00FD37C9"/>
    <w:rsid w:val="00FE02AE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01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667B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6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4E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045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01D"/>
    <w:rPr>
      <w:sz w:val="18"/>
      <w:szCs w:val="18"/>
    </w:rPr>
  </w:style>
  <w:style w:type="character" w:styleId="a5">
    <w:name w:val="Hyperlink"/>
    <w:basedOn w:val="a0"/>
    <w:uiPriority w:val="99"/>
    <w:unhideWhenUsed/>
    <w:rsid w:val="00F667B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6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4E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045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ee.icbc.com.cn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fee.jnu.edu.c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EB49-55A0-48BE-B815-208415C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885</Words>
  <Characters>939</Characters>
  <Application>Microsoft Office Word</Application>
  <DocSecurity>0</DocSecurity>
  <Lines>49</Lines>
  <Paragraphs>30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cwcxc</dc:creator>
  <cp:lastModifiedBy>cwc</cp:lastModifiedBy>
  <cp:revision>114</cp:revision>
  <cp:lastPrinted>2019-05-23T08:33:00Z</cp:lastPrinted>
  <dcterms:created xsi:type="dcterms:W3CDTF">2018-06-18T10:41:00Z</dcterms:created>
  <dcterms:modified xsi:type="dcterms:W3CDTF">2022-06-28T03:01:00Z</dcterms:modified>
</cp:coreProperties>
</file>