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F48C" w14:textId="77777777" w:rsidR="005A77B5" w:rsidRDefault="001A4F54">
      <w:pPr>
        <w:spacing w:line="360" w:lineRule="auto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 w:hint="eastAsia"/>
          <w:b/>
          <w:sz w:val="30"/>
          <w:szCs w:val="30"/>
        </w:rPr>
        <w:t>2</w:t>
      </w:r>
      <w:r>
        <w:rPr>
          <w:rFonts w:ascii="Times New Roman" w:hAnsi="Times New Roman" w:cs="Times New Roman" w:hint="eastAsia"/>
          <w:b/>
          <w:sz w:val="30"/>
          <w:szCs w:val="30"/>
        </w:rPr>
        <w:t>2</w:t>
      </w:r>
      <w:r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理工学院</w:t>
      </w:r>
      <w:r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14:paraId="61D05F12" w14:textId="77777777" w:rsidR="005A77B5" w:rsidRDefault="005A77B5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14:paraId="11DC28EF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根据学校博士招生简章相关规定，结合学院学科特点，为做好我院博士审核</w:t>
      </w:r>
      <w:proofErr w:type="gramStart"/>
      <w:r>
        <w:rPr>
          <w:rFonts w:ascii="Times New Roman" w:cs="Times New Roman"/>
        </w:rPr>
        <w:t>制及硕博</w:t>
      </w:r>
      <w:proofErr w:type="gramEnd"/>
      <w:r>
        <w:rPr>
          <w:rFonts w:ascii="Times New Roman" w:cs="Times New Roman"/>
        </w:rPr>
        <w:t>连读招生工作，特制定如下工作细则。</w:t>
      </w:r>
    </w:p>
    <w:p w14:paraId="461B01CF" w14:textId="77777777" w:rsidR="005A77B5" w:rsidRDefault="001A4F54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一、</w:t>
      </w:r>
      <w:r>
        <w:rPr>
          <w:rFonts w:ascii="Times New Roman" w:cs="Times New Roman" w:hint="eastAsia"/>
          <w:b/>
        </w:rPr>
        <w:t>招生专业</w:t>
      </w:r>
    </w:p>
    <w:p w14:paraId="152149C1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光学工程（</w:t>
      </w:r>
      <w:r>
        <w:rPr>
          <w:rFonts w:ascii="Times New Roman" w:cs="Times New Roman" w:hint="eastAsia"/>
        </w:rPr>
        <w:t>0803</w:t>
      </w:r>
      <w:r>
        <w:rPr>
          <w:rFonts w:ascii="Times New Roman" w:cs="Times New Roman" w:hint="eastAsia"/>
        </w:rPr>
        <w:t>）、生物医学物理与生物医学信息技术（</w:t>
      </w:r>
      <w:r>
        <w:rPr>
          <w:rFonts w:ascii="Times New Roman" w:cs="Times New Roman" w:hint="eastAsia"/>
        </w:rPr>
        <w:t>0831Z2</w:t>
      </w:r>
      <w:r>
        <w:rPr>
          <w:rFonts w:ascii="Times New Roman" w:cs="Times New Roman" w:hint="eastAsia"/>
        </w:rPr>
        <w:t>）。</w:t>
      </w:r>
    </w:p>
    <w:p w14:paraId="391725A4" w14:textId="77777777" w:rsidR="005A77B5" w:rsidRDefault="001A4F54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二、领导机构</w:t>
      </w:r>
    </w:p>
    <w:p w14:paraId="480BC4B7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学院成立招生领导小组，统筹全院招生工作；各专业</w:t>
      </w:r>
      <w:proofErr w:type="gramStart"/>
      <w:r>
        <w:rPr>
          <w:rFonts w:ascii="Times New Roman" w:cs="Times New Roman"/>
        </w:rPr>
        <w:t>点成立</w:t>
      </w:r>
      <w:proofErr w:type="gramEnd"/>
      <w:r>
        <w:rPr>
          <w:rFonts w:ascii="Times New Roman" w:cs="Times New Roman"/>
        </w:rPr>
        <w:t>审核面试工作小组，负责对申请人员的材料审核和面试工作。</w:t>
      </w:r>
    </w:p>
    <w:p w14:paraId="06868CE8" w14:textId="77777777" w:rsidR="005A77B5" w:rsidRDefault="001A4F54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三、报考基础条件及审核条件</w:t>
      </w:r>
    </w:p>
    <w:p w14:paraId="72D84D63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 w14:paraId="6F1DB623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 w14:paraId="61E16190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ascii="Times New Roman" w:cs="Times New Roman" w:hint="eastAsia"/>
        </w:rPr>
        <w:t>报考</w:t>
      </w:r>
      <w:r>
        <w:rPr>
          <w:rFonts w:ascii="Times New Roman" w:cs="Times New Roman"/>
        </w:rPr>
        <w:t>条件的应、往届硕士，不接受同等学力考生报名。录取类别为非定向全日制。</w:t>
      </w:r>
    </w:p>
    <w:p w14:paraId="1E68AD1A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14:paraId="30C5857B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 w14:paraId="249E7AA7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14:paraId="6ED430A2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 w14:paraId="5D5A9A21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cs="Times New Roman"/>
        </w:rPr>
        <w:t>）在职人员</w:t>
      </w:r>
      <w:r>
        <w:rPr>
          <w:rFonts w:ascii="Times New Roman" w:cs="Times New Roman" w:hint="eastAsia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ascii="Times New Roman" w:cs="Times New Roman" w:hint="eastAsia"/>
        </w:rPr>
        <w:t>，全</w:t>
      </w:r>
      <w:r>
        <w:rPr>
          <w:rFonts w:ascii="Times New Roman" w:cs="Times New Roman"/>
        </w:rPr>
        <w:t>脱产学习。</w:t>
      </w:r>
    </w:p>
    <w:p w14:paraId="77D7D7C0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硕博连读审核条件</w:t>
      </w:r>
    </w:p>
    <w:p w14:paraId="2E7CD2F1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14:paraId="05B53A80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 w14:paraId="1491F6E7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学习态度端正，学风严谨，能够按照要求完成必修课程（公共学位课和专业学位课）并取得规定的学分，成绩优良</w:t>
      </w:r>
      <w:r>
        <w:rPr>
          <w:rFonts w:ascii="Times New Roman" w:cs="Times New Roman"/>
        </w:rPr>
        <w:t>；</w:t>
      </w:r>
    </w:p>
    <w:p w14:paraId="3EB9AA73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ascii="Times New Roman" w:cs="Times New Roman" w:hint="eastAsia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ascii="Times New Roman" w:cs="Times New Roman" w:hint="eastAsia"/>
          <w:color w:val="000000" w:themeColor="text1"/>
        </w:rPr>
        <w:t>的学术</w:t>
      </w:r>
      <w:r>
        <w:rPr>
          <w:rFonts w:ascii="Times New Roman" w:cs="Times New Roman"/>
          <w:color w:val="000000" w:themeColor="text1"/>
        </w:rPr>
        <w:t>论文</w:t>
      </w:r>
      <w:r>
        <w:rPr>
          <w:rFonts w:ascii="Times New Roman" w:cs="Times New Roman" w:hint="eastAsia"/>
          <w:color w:val="000000" w:themeColor="text1"/>
        </w:rPr>
        <w:t>代表作</w:t>
      </w:r>
      <w:r>
        <w:rPr>
          <w:rFonts w:ascii="Times New Roman" w:cs="Times New Roman"/>
        </w:rPr>
        <w:t>；</w:t>
      </w:r>
    </w:p>
    <w:p w14:paraId="73CCCFE5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位正高职称专家推荐，拟攻读博士研究计划等其他应</w:t>
      </w:r>
      <w:r>
        <w:rPr>
          <w:rFonts w:ascii="Times New Roman" w:cs="Times New Roman"/>
        </w:rPr>
        <w:lastRenderedPageBreak/>
        <w:t>交材料齐全。</w:t>
      </w:r>
    </w:p>
    <w:p w14:paraId="13508765" w14:textId="77777777" w:rsidR="005A77B5" w:rsidRDefault="001A4F54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四、材料寄送</w:t>
      </w:r>
    </w:p>
    <w:p w14:paraId="1366E345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报考考生请按照学校招生简章所列的清单，于</w:t>
      </w:r>
      <w:r>
        <w:rPr>
          <w:rFonts w:ascii="Times New Roman" w:cs="Times New Roman" w:hint="eastAsia"/>
        </w:rPr>
        <w:t>202</w:t>
      </w:r>
      <w:r>
        <w:rPr>
          <w:rFonts w:ascii="Times New Roman" w:cs="Times New Roman" w:hint="eastAsia"/>
        </w:rPr>
        <w:t>1</w:t>
      </w:r>
      <w:r>
        <w:rPr>
          <w:rFonts w:ascii="Times New Roman" w:cs="Times New Roman" w:hint="eastAsia"/>
        </w:rPr>
        <w:t>年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月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日前递交或用</w:t>
      </w:r>
      <w:r>
        <w:rPr>
          <w:rFonts w:ascii="Times New Roman" w:cs="Times New Roman"/>
          <w:b/>
          <w:u w:val="single"/>
        </w:rPr>
        <w:t>EMS</w:t>
      </w:r>
      <w:r>
        <w:rPr>
          <w:rFonts w:ascii="Times New Roman" w:cs="Times New Roman" w:hint="eastAsia"/>
          <w:b/>
          <w:u w:val="single"/>
        </w:rPr>
        <w:t>快递</w:t>
      </w:r>
      <w:r>
        <w:rPr>
          <w:rFonts w:ascii="Times New Roman" w:cs="Times New Roman" w:hint="eastAsia"/>
        </w:rPr>
        <w:t>邮寄纸质申请材料（一式两份）到理工学院研究生管理办公室（广东省广州市天河区黄埔大道西</w:t>
      </w:r>
      <w:r>
        <w:rPr>
          <w:rFonts w:ascii="Times New Roman" w:cs="Times New Roman" w:hint="eastAsia"/>
        </w:rPr>
        <w:t>601</w:t>
      </w:r>
      <w:r>
        <w:rPr>
          <w:rFonts w:ascii="Times New Roman" w:cs="Times New Roman" w:hint="eastAsia"/>
        </w:rPr>
        <w:t>号</w:t>
      </w:r>
      <w:proofErr w:type="gramStart"/>
      <w:r>
        <w:rPr>
          <w:rFonts w:ascii="Times New Roman" w:cs="Times New Roman" w:hint="eastAsia"/>
        </w:rPr>
        <w:t>蒙民伟理工楼</w:t>
      </w:r>
      <w:proofErr w:type="gramEnd"/>
      <w:r>
        <w:rPr>
          <w:rFonts w:ascii="Times New Roman" w:cs="Times New Roman" w:hint="eastAsia"/>
        </w:rPr>
        <w:t>110</w:t>
      </w:r>
      <w:r>
        <w:rPr>
          <w:rFonts w:ascii="Times New Roman" w:cs="Times New Roman" w:hint="eastAsia"/>
        </w:rPr>
        <w:t>室，</w:t>
      </w:r>
      <w:r>
        <w:rPr>
          <w:rFonts w:ascii="Times New Roman" w:cs="Times New Roman" w:hint="eastAsia"/>
        </w:rPr>
        <w:t>梁</w:t>
      </w:r>
      <w:r>
        <w:rPr>
          <w:rFonts w:ascii="Times New Roman" w:cs="Times New Roman" w:hint="eastAsia"/>
        </w:rPr>
        <w:t>老师，联系电话：</w:t>
      </w:r>
      <w:r>
        <w:rPr>
          <w:rFonts w:ascii="Times New Roman" w:cs="Times New Roman" w:hint="eastAsia"/>
        </w:rPr>
        <w:t>15824218784</w:t>
      </w:r>
      <w:r>
        <w:rPr>
          <w:rFonts w:ascii="Times New Roman" w:cs="Times New Roman" w:hint="eastAsia"/>
        </w:rPr>
        <w:t>。</w:t>
      </w:r>
    </w:p>
    <w:p w14:paraId="6D297CAB" w14:textId="77777777" w:rsidR="005A77B5" w:rsidRDefault="001A4F54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五</w:t>
      </w:r>
      <w:r>
        <w:rPr>
          <w:rFonts w:ascii="Times New Roman" w:cs="Times New Roman"/>
          <w:b/>
        </w:rPr>
        <w:t>、材料审核</w:t>
      </w:r>
    </w:p>
    <w:p w14:paraId="6BA0AB92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学院各</w:t>
      </w:r>
      <w:r>
        <w:rPr>
          <w:rFonts w:ascii="Times New Roman" w:cs="Times New Roman" w:hint="eastAsia"/>
        </w:rPr>
        <w:t>招生</w:t>
      </w:r>
      <w:r>
        <w:rPr>
          <w:rFonts w:ascii="Times New Roman" w:cs="Times New Roman"/>
        </w:rPr>
        <w:t>专业</w:t>
      </w:r>
      <w:r>
        <w:rPr>
          <w:rFonts w:ascii="Times New Roman" w:cs="Times New Roman" w:hint="eastAsia"/>
        </w:rPr>
        <w:t>制定材料审核评分标准（评分标准须提前交理工学院研究生管理办公室备案），并成立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位专家</w:t>
      </w:r>
      <w:r>
        <w:rPr>
          <w:rFonts w:ascii="Times New Roman" w:cs="Times New Roman" w:hint="eastAsia"/>
        </w:rPr>
        <w:t>的审核小组</w:t>
      </w:r>
      <w:r>
        <w:rPr>
          <w:rFonts w:ascii="Times New Roman" w:cs="Times New Roman"/>
        </w:rPr>
        <w:t>，分别</w:t>
      </w:r>
      <w:r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外语、专业素质、研究潜力三</w:t>
      </w:r>
      <w:r>
        <w:rPr>
          <w:rFonts w:ascii="Times New Roman" w:cs="Times New Roman" w:hint="eastAsia"/>
        </w:rPr>
        <w:t>个</w:t>
      </w:r>
      <w:r>
        <w:rPr>
          <w:rFonts w:ascii="Times New Roman" w:cs="Times New Roman"/>
        </w:rPr>
        <w:t>方面</w:t>
      </w:r>
      <w:r>
        <w:rPr>
          <w:rFonts w:ascii="Times New Roman" w:cs="Times New Roman" w:hint="eastAsia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</w:t>
      </w:r>
      <w:proofErr w:type="gramStart"/>
      <w:r>
        <w:rPr>
          <w:rFonts w:ascii="Times New Roman" w:cs="Times New Roman"/>
        </w:rPr>
        <w:t>每</w:t>
      </w:r>
      <w:r>
        <w:rPr>
          <w:rFonts w:ascii="Times New Roman" w:cs="Times New Roman" w:hint="eastAsia"/>
        </w:rPr>
        <w:t>方面</w:t>
      </w:r>
      <w:proofErr w:type="gramEnd"/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分别去掉单项最高分与最低分，计算各项平均分，再计算总分。按总分由高到低排序，确定复试名单。复试人数与录取人数比例原则上不超过</w:t>
      </w:r>
      <w:r>
        <w:rPr>
          <w:rFonts w:ascii="Times New Roman" w:cs="Times New Roman" w:hint="eastAsia"/>
        </w:rPr>
        <w:t>2</w:t>
      </w:r>
      <w:r>
        <w:rPr>
          <w:rFonts w:ascii="Times New Roman" w:cs="Times New Roman" w:hint="eastAsia"/>
        </w:rPr>
        <w:t>：</w:t>
      </w:r>
      <w:r>
        <w:rPr>
          <w:rFonts w:ascii="Times New Roman" w:cs="Times New Roman" w:hint="eastAsia"/>
        </w:rPr>
        <w:t>1</w:t>
      </w:r>
      <w:r>
        <w:rPr>
          <w:rFonts w:ascii="Times New Roman" w:cs="Times New Roman" w:hint="eastAsia"/>
        </w:rPr>
        <w:t>。</w:t>
      </w:r>
    </w:p>
    <w:p w14:paraId="0DE2FF32" w14:textId="77777777" w:rsidR="005A77B5" w:rsidRDefault="001A4F54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 w14:paraId="5864DE14" w14:textId="77777777" w:rsidR="005A77B5" w:rsidRDefault="001A4F54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六</w:t>
      </w:r>
      <w:r>
        <w:rPr>
          <w:rFonts w:ascii="Times New Roman" w:cs="Times New Roman"/>
          <w:b/>
        </w:rPr>
        <w:t>、复试</w:t>
      </w:r>
    </w:p>
    <w:p w14:paraId="3F8B572C" w14:textId="303CC464" w:rsidR="005A77B5" w:rsidRDefault="001A4F54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t>具体安排请参见《暨南大学关于做好</w:t>
      </w:r>
      <w:r>
        <w:t>2022</w:t>
      </w:r>
      <w:r>
        <w:t>年博士研究生申请审核和硕博连读复试录取工作的通知》。</w:t>
      </w:r>
    </w:p>
    <w:p w14:paraId="5F9BFA3D" w14:textId="77777777" w:rsidR="005A77B5" w:rsidRDefault="005A77B5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14:paraId="7DDBEC65" w14:textId="77777777" w:rsidR="005A77B5" w:rsidRDefault="001A4F54">
      <w:pPr>
        <w:spacing w:line="264" w:lineRule="auto"/>
        <w:ind w:right="105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暨南大学理工学院</w:t>
      </w:r>
    </w:p>
    <w:p w14:paraId="7908D0A7" w14:textId="77777777" w:rsidR="005A77B5" w:rsidRDefault="001A4F54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日</w:t>
      </w:r>
    </w:p>
    <w:sectPr w:rsidR="005A77B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95"/>
    <w:rsid w:val="00022853"/>
    <w:rsid w:val="000717A5"/>
    <w:rsid w:val="000900CE"/>
    <w:rsid w:val="00160D59"/>
    <w:rsid w:val="00175C73"/>
    <w:rsid w:val="00175DD6"/>
    <w:rsid w:val="00184915"/>
    <w:rsid w:val="001A39B4"/>
    <w:rsid w:val="001A4F54"/>
    <w:rsid w:val="001B1CE2"/>
    <w:rsid w:val="001D3E18"/>
    <w:rsid w:val="002435B9"/>
    <w:rsid w:val="00277AF6"/>
    <w:rsid w:val="003A4130"/>
    <w:rsid w:val="003F4D24"/>
    <w:rsid w:val="00403995"/>
    <w:rsid w:val="00456FB7"/>
    <w:rsid w:val="004740CB"/>
    <w:rsid w:val="004D0001"/>
    <w:rsid w:val="004E032D"/>
    <w:rsid w:val="004E39E5"/>
    <w:rsid w:val="00503895"/>
    <w:rsid w:val="00505827"/>
    <w:rsid w:val="0058403C"/>
    <w:rsid w:val="00591E9D"/>
    <w:rsid w:val="005A77B5"/>
    <w:rsid w:val="005B67AC"/>
    <w:rsid w:val="005D1F9C"/>
    <w:rsid w:val="005F6AC6"/>
    <w:rsid w:val="00647E72"/>
    <w:rsid w:val="00656FC5"/>
    <w:rsid w:val="0067080F"/>
    <w:rsid w:val="00671E21"/>
    <w:rsid w:val="006B30E4"/>
    <w:rsid w:val="006B3C4A"/>
    <w:rsid w:val="006C10F6"/>
    <w:rsid w:val="00710532"/>
    <w:rsid w:val="00712295"/>
    <w:rsid w:val="00723B09"/>
    <w:rsid w:val="00747E99"/>
    <w:rsid w:val="00762F84"/>
    <w:rsid w:val="00771A95"/>
    <w:rsid w:val="0078756A"/>
    <w:rsid w:val="00790CEF"/>
    <w:rsid w:val="007D1302"/>
    <w:rsid w:val="007E2795"/>
    <w:rsid w:val="0081198B"/>
    <w:rsid w:val="00880AC2"/>
    <w:rsid w:val="008F55D0"/>
    <w:rsid w:val="00924A3C"/>
    <w:rsid w:val="009E0979"/>
    <w:rsid w:val="00A0537E"/>
    <w:rsid w:val="00AA1F53"/>
    <w:rsid w:val="00AF037B"/>
    <w:rsid w:val="00B038EB"/>
    <w:rsid w:val="00B326CF"/>
    <w:rsid w:val="00B6133D"/>
    <w:rsid w:val="00B93A95"/>
    <w:rsid w:val="00B94F81"/>
    <w:rsid w:val="00B9629F"/>
    <w:rsid w:val="00BB7538"/>
    <w:rsid w:val="00C11CCA"/>
    <w:rsid w:val="00C17C7F"/>
    <w:rsid w:val="00C25D2F"/>
    <w:rsid w:val="00C43DE3"/>
    <w:rsid w:val="00C4724D"/>
    <w:rsid w:val="00C61BD6"/>
    <w:rsid w:val="00C626A4"/>
    <w:rsid w:val="00CA4520"/>
    <w:rsid w:val="00D378FA"/>
    <w:rsid w:val="00D41953"/>
    <w:rsid w:val="00D53D5F"/>
    <w:rsid w:val="00DC4B4E"/>
    <w:rsid w:val="00DF19BC"/>
    <w:rsid w:val="00E343CE"/>
    <w:rsid w:val="00E363A4"/>
    <w:rsid w:val="00E5152E"/>
    <w:rsid w:val="00E85D0B"/>
    <w:rsid w:val="00EA3F3B"/>
    <w:rsid w:val="00EB56B7"/>
    <w:rsid w:val="00EF2280"/>
    <w:rsid w:val="00F87A2D"/>
    <w:rsid w:val="00F9381D"/>
    <w:rsid w:val="00FA7AF3"/>
    <w:rsid w:val="037D1035"/>
    <w:rsid w:val="078B06E8"/>
    <w:rsid w:val="0AAD4C00"/>
    <w:rsid w:val="26840AF6"/>
    <w:rsid w:val="690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E865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153</Words>
  <Characters>876</Characters>
  <Application>Microsoft Office Word</Application>
  <DocSecurity>0</DocSecurity>
  <Lines>7</Lines>
  <Paragraphs>2</Paragraphs>
  <ScaleCrop>false</ScaleCrop>
  <Company>暨南大学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Ye Yangxin</cp:lastModifiedBy>
  <cp:revision>50</cp:revision>
  <cp:lastPrinted>2020-11-11T02:16:00Z</cp:lastPrinted>
  <dcterms:created xsi:type="dcterms:W3CDTF">2017-11-14T00:40:00Z</dcterms:created>
  <dcterms:modified xsi:type="dcterms:W3CDTF">2021-12-16T09:22:00Z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691EC77646E64891B04C34E919177CC6</vt:lpwstr>
  </property>
</Properties>
</file>